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15" w:rsidRDefault="009F27C0">
      <w:pPr>
        <w:framePr w:w="3453" w:h="811" w:hRule="exact" w:hSpace="181" w:vSpace="181" w:wrap="around" w:hAnchor="page" w:x="7020" w:y="398" w:anchorLock="1"/>
        <w:widowControl/>
        <w:shd w:val="solid" w:color="FFFFFF" w:fill="FFFFFF"/>
        <w:spacing w:line="0" w:lineRule="atLeast"/>
        <w:jc w:val="right"/>
        <w:rPr>
          <w:b/>
          <w:w w:val="170"/>
          <w:kern w:val="0"/>
          <w:sz w:val="52"/>
          <w:szCs w:val="52"/>
        </w:rPr>
      </w:pPr>
      <w:r>
        <w:rPr>
          <w:rFonts w:hint="eastAsia"/>
          <w:b/>
          <w:w w:val="170"/>
          <w:kern w:val="0"/>
          <w:sz w:val="52"/>
          <w:szCs w:val="52"/>
        </w:rPr>
        <w:t>T/CAQI</w:t>
      </w:r>
    </w:p>
    <w:p w:rsidR="00CF6415" w:rsidRDefault="009F27C0">
      <w:pPr>
        <w:pStyle w:val="2"/>
        <w:framePr w:wrap="around"/>
        <w:rPr>
          <w:rFonts w:ascii="Times New Roman" w:hAnsi="Times New Roman"/>
        </w:rPr>
      </w:pPr>
      <w:r>
        <w:rPr>
          <w:rFonts w:ascii="Times New Roman" w:hAnsi="Times New Roman"/>
        </w:rPr>
        <w:t>T/CAQI</w:t>
      </w:r>
      <w:r>
        <w:rPr>
          <w:rFonts w:ascii="Times New Roman" w:hAnsi="Times New Roman" w:hint="eastAsia"/>
        </w:rPr>
        <w:t xml:space="preserve"> </w:t>
      </w:r>
      <w:r>
        <w:rPr>
          <w:rFonts w:ascii="Times New Roman" w:hAnsi="Times New Roman"/>
        </w:rPr>
        <w:fldChar w:fldCharType="begin">
          <w:ffData>
            <w:name w:val="StdNo1"/>
            <w:enabled/>
            <w:calcOnExit w:val="0"/>
            <w:textInput>
              <w:default w:val="XXXXX"/>
            </w:textInput>
          </w:ffData>
        </w:fldChar>
      </w:r>
      <w:bookmarkStart w:id="0" w:name="StdNo1"/>
      <w:r>
        <w:rPr>
          <w:rFonts w:ascii="Times New Roman" w:hAnsi="Times New Roman"/>
        </w:rPr>
        <w:instrText>FORMTEXT</w:instrText>
      </w:r>
      <w:r>
        <w:rPr>
          <w:rFonts w:ascii="Times New Roman" w:hAnsi="Times New Roman"/>
        </w:rPr>
      </w:r>
      <w:r>
        <w:rPr>
          <w:rFonts w:ascii="Times New Roman" w:hAnsi="Times New Roman"/>
        </w:rPr>
        <w:fldChar w:fldCharType="separate"/>
      </w:r>
      <w:r>
        <w:rPr>
          <w:rFonts w:ascii="Times New Roman" w:hAnsi="Times New Roman"/>
        </w:rPr>
        <w:t>XXXXX</w:t>
      </w:r>
      <w:r>
        <w:rPr>
          <w:rFonts w:ascii="Times New Roman" w:hAnsi="Times New Roman"/>
        </w:rPr>
        <w:fldChar w:fldCharType="end"/>
      </w:r>
      <w:bookmarkEnd w:id="0"/>
      <w:r>
        <w:rPr>
          <w:rFonts w:ascii="Times New Roman" w:hAnsi="Times New Roman" w:hint="eastAsia"/>
        </w:rPr>
        <w:t>—</w:t>
      </w:r>
      <w:r>
        <w:rPr>
          <w:rFonts w:ascii="Times New Roman" w:hAnsi="Times New Roman" w:hint="eastAsia"/>
        </w:rPr>
        <w:fldChar w:fldCharType="begin">
          <w:ffData>
            <w:name w:val="StdNo2"/>
            <w:enabled/>
            <w:calcOnExit w:val="0"/>
            <w:textInput>
              <w:default w:val="XXXX"/>
              <w:maxLength w:val="4"/>
            </w:textInput>
          </w:ffData>
        </w:fldChar>
      </w:r>
      <w:bookmarkStart w:id="1" w:name="StdNo2"/>
      <w:r>
        <w:rPr>
          <w:rFonts w:ascii="Times New Roman" w:hAnsi="Times New Roman" w:hint="eastAsia"/>
        </w:rPr>
        <w:instrText>FORMTEXT</w:instrText>
      </w:r>
      <w:r>
        <w:rPr>
          <w:rFonts w:ascii="Times New Roman" w:hAnsi="Times New Roman" w:hint="eastAsia"/>
        </w:rPr>
      </w:r>
      <w:r>
        <w:rPr>
          <w:rFonts w:ascii="Times New Roman" w:hAnsi="Times New Roman" w:hint="eastAsia"/>
        </w:rPr>
        <w:fldChar w:fldCharType="separate"/>
      </w:r>
      <w:r>
        <w:rPr>
          <w:rFonts w:ascii="Times New Roman" w:hAnsi="Times New Roman" w:hint="eastAsia"/>
        </w:rPr>
        <w:t>XXXX</w:t>
      </w:r>
      <w:r>
        <w:rPr>
          <w:rFonts w:ascii="Times New Roman" w:hAnsi="Times New Roman" w:hint="eastAsia"/>
        </w:rPr>
        <w:fldChar w:fldCharType="end"/>
      </w:r>
      <w:bookmarkEnd w:id="1"/>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F6415">
        <w:tc>
          <w:tcPr>
            <w:tcW w:w="9356" w:type="dxa"/>
            <w:tcBorders>
              <w:top w:val="nil"/>
              <w:left w:val="nil"/>
              <w:bottom w:val="nil"/>
              <w:right w:val="nil"/>
            </w:tcBorders>
          </w:tcPr>
          <w:p w:rsidR="00CF6415" w:rsidRDefault="009F27C0">
            <w:pPr>
              <w:pStyle w:val="ac"/>
              <w:framePr w:wrap="around"/>
              <w:rPr>
                <w:rFonts w:ascii="Times New Roman" w:hAnsi="Times New Roman"/>
              </w:rPr>
            </w:pPr>
            <w:r>
              <w:rPr>
                <w:noProof/>
              </w:rPr>
              <mc:AlternateContent>
                <mc:Choice Requires="wps">
                  <w:drawing>
                    <wp:anchor distT="0" distB="0" distL="114300" distR="114300" simplePos="0" relativeHeight="251658240"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w14:anchorId="1D81509A" id="DT" o:spid="_x0000_s1026" style="position:absolute;left:0;text-align:left;margin-left:372.85pt;margin-top:2.7pt;width:90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" stroked="f"/>
                  </w:pict>
                </mc:Fallback>
              </mc:AlternateContent>
            </w:r>
            <w:r>
              <w:rPr>
                <w:rFonts w:ascii="Times New Roman" w:hAnsi="Times New Roman" w:hint="eastAsia"/>
              </w:rPr>
              <w:fldChar w:fldCharType="begin">
                <w:ffData>
                  <w:name w:val="DT"/>
                  <w:enabled/>
                  <w:calcOnExit w:val="0"/>
                  <w:textInput/>
                </w:ffData>
              </w:fldChar>
            </w:r>
            <w:bookmarkStart w:id="2" w:name="DT"/>
            <w:r>
              <w:rPr>
                <w:rFonts w:ascii="Times New Roman" w:hAnsi="Times New Roman" w:hint="eastAsia"/>
              </w:rPr>
              <w:instrText>FORMTEXT</w:instrText>
            </w:r>
            <w:r>
              <w:rPr>
                <w:rFonts w:ascii="Times New Roman" w:hAnsi="Times New Roman" w:hint="eastAsia"/>
              </w:rPr>
            </w:r>
            <w:r>
              <w:rPr>
                <w:rFonts w:ascii="Times New Roman" w:hAnsi="Times New Roman" w:hint="eastAsia"/>
              </w:rPr>
              <w:fldChar w:fldCharType="separate"/>
            </w:r>
            <w:r>
              <w:rPr>
                <w:rFonts w:ascii="Times New Roman" w:hAnsi="Times New Roman"/>
              </w:rPr>
              <w:t>     </w:t>
            </w:r>
            <w:r>
              <w:rPr>
                <w:rFonts w:ascii="Times New Roman" w:hAnsi="Times New Roman" w:hint="eastAsia"/>
              </w:rPr>
              <w:fldChar w:fldCharType="end"/>
            </w:r>
            <w:bookmarkEnd w:id="2"/>
          </w:p>
        </w:tc>
      </w:tr>
    </w:tbl>
    <w:p w:rsidR="00CF6415" w:rsidRDefault="00CF6415">
      <w:pPr>
        <w:pStyle w:val="2"/>
        <w:framePr w:wrap="around"/>
        <w:rPr>
          <w:rFonts w:ascii="Times New Roman" w:hAnsi="Times New Roman"/>
        </w:rPr>
      </w:pPr>
    </w:p>
    <w:p w:rsidR="00CF6415" w:rsidRDefault="00CF6415">
      <w:pPr>
        <w:pStyle w:val="2"/>
        <w:framePr w:wrap="around"/>
        <w:rPr>
          <w:rFonts w:ascii="Times New Roman" w:hAnsi="Times New Roman"/>
        </w:rPr>
      </w:pPr>
    </w:p>
    <w:bookmarkStart w:id="3" w:name="StdName"/>
    <w:bookmarkStart w:id="4" w:name="_GoBack"/>
    <w:p w:rsidR="00CF6415" w:rsidRDefault="009F27C0">
      <w:pPr>
        <w:pStyle w:val="ad"/>
        <w:framePr w:wrap="around" w:x="1216" w:y="6759"/>
        <w:rPr>
          <w:rFonts w:ascii="Times New Roman" w:hAnsi="Times New Roman"/>
        </w:rPr>
      </w:pPr>
      <w:r>
        <w:rPr>
          <w:rFonts w:ascii="Times New Roman" w:hAnsi="Times New Roman" w:hint="eastAsia"/>
        </w:rPr>
        <w:fldChar w:fldCharType="begin">
          <w:ffData>
            <w:name w:val="StdName"/>
            <w:enabled/>
            <w:calcOnExit w:val="0"/>
            <w:textInput>
              <w:default w:val="分析仪器综合验证与评价  第四部分：仿生SERS基底质量控制规范及实用性评价方法"/>
            </w:textInput>
          </w:ffData>
        </w:fldChar>
      </w:r>
      <w:r>
        <w:rPr>
          <w:rFonts w:ascii="Times New Roman" w:hAnsi="Times New Roman" w:hint="eastAsia"/>
        </w:rPr>
        <w:instrText>FORMTEXT</w:instrText>
      </w:r>
      <w:r>
        <w:rPr>
          <w:rFonts w:ascii="Times New Roman" w:hAnsi="Times New Roman" w:hint="eastAsia"/>
        </w:rPr>
      </w:r>
      <w:r>
        <w:rPr>
          <w:rFonts w:ascii="Times New Roman" w:hAnsi="Times New Roman" w:hint="eastAsia"/>
        </w:rPr>
        <w:fldChar w:fldCharType="separate"/>
      </w:r>
      <w:r>
        <w:rPr>
          <w:rFonts w:ascii="Times New Roman" w:hAnsi="Times New Roman" w:hint="eastAsia"/>
        </w:rPr>
        <w:t>仿生</w:t>
      </w:r>
      <w:r>
        <w:rPr>
          <w:rFonts w:ascii="Times New Roman" w:hAnsi="Times New Roman" w:hint="eastAsia"/>
        </w:rPr>
        <w:t>SERS</w:t>
      </w:r>
      <w:r>
        <w:rPr>
          <w:rFonts w:ascii="Times New Roman" w:hAnsi="Times New Roman" w:hint="eastAsia"/>
        </w:rPr>
        <w:t>基底质量控制规范及实用性评价方法</w:t>
      </w:r>
      <w:r>
        <w:rPr>
          <w:rFonts w:ascii="Times New Roman" w:hAnsi="Times New Roman" w:hint="eastAsia"/>
        </w:rPr>
        <w:fldChar w:fldCharType="end"/>
      </w:r>
      <w:bookmarkEnd w:id="3"/>
    </w:p>
    <w:bookmarkStart w:id="5" w:name="StdEnglishName"/>
    <w:bookmarkEnd w:id="4"/>
    <w:p w:rsidR="00CF6415" w:rsidRDefault="009F27C0">
      <w:pPr>
        <w:pStyle w:val="ae"/>
        <w:framePr w:wrap="around" w:x="1216" w:y="6759"/>
        <w:rPr>
          <w:rFonts w:hAnsi="Times New Roman"/>
        </w:rPr>
      </w:pPr>
      <w:r>
        <w:rPr>
          <w:rFonts w:hAnsi="Times New Roman" w:hint="eastAsia"/>
        </w:rPr>
        <w:fldChar w:fldCharType="begin">
          <w:ffData>
            <w:name w:val="StdEnglishName"/>
            <w:enabled/>
            <w:calcOnExit w:val="0"/>
            <w:textInput>
              <w:default w:val="Comprehensive verification and evaluation of analytical instruments&#10;Part IV: Bionic Substrate Quality Control Specification and Practical Evaluation Method"/>
            </w:textInput>
          </w:ffData>
        </w:fldChar>
      </w:r>
      <w:r>
        <w:rPr>
          <w:rFonts w:hAnsi="Times New Roman" w:hint="eastAsia"/>
        </w:rPr>
        <w:instrText>FORMTEXT</w:instrText>
      </w:r>
      <w:r>
        <w:rPr>
          <w:rFonts w:hAnsi="Times New Roman" w:hint="eastAsia"/>
        </w:rPr>
      </w:r>
      <w:r>
        <w:rPr>
          <w:rFonts w:hAnsi="Times New Roman" w:hint="eastAsia"/>
        </w:rPr>
        <w:fldChar w:fldCharType="separate"/>
      </w:r>
      <w:r>
        <w:rPr>
          <w:rFonts w:hAnsi="Times New Roman" w:hint="eastAsia"/>
        </w:rPr>
        <w:t>Comprehensive verification and evaluation of analytical instruments</w:t>
      </w:r>
      <w:r>
        <w:rPr>
          <w:rFonts w:hAnsi="Times New Roman" w:hint="eastAsia"/>
        </w:rPr>
        <w:cr/>
        <w:t>Part IV: Bionic Substrate Quality Control Specification and Practical Evalua</w:t>
      </w:r>
      <w:r>
        <w:rPr>
          <w:rFonts w:hAnsi="Times New Roman" w:hint="eastAsia"/>
        </w:rPr>
        <w:t>tion Method</w:t>
      </w:r>
      <w:r>
        <w:rPr>
          <w:rFonts w:hAnsi="Times New Roman" w:hint="eastAsia"/>
        </w:rPr>
        <w:fldChar w:fldCharType="end"/>
      </w:r>
      <w:bookmarkEnd w:id="5"/>
    </w:p>
    <w:p w:rsidR="00CF6415" w:rsidRDefault="009F27C0">
      <w:pPr>
        <w:pStyle w:val="af"/>
        <w:framePr w:wrap="around" w:x="1216" w:y="6759"/>
      </w:pPr>
      <w:r>
        <w:rPr>
          <w:rFonts w:hint="eastAsia"/>
        </w:rPr>
        <w:fldChar w:fldCharType="begin">
          <w:ffData>
            <w:name w:val="YZBS"/>
            <w:enabled/>
            <w:calcOnExit w:val="0"/>
            <w:textInput>
              <w:default w:val="点击此处添加与国际标准一致性程度的标识"/>
            </w:textInput>
          </w:ffData>
        </w:fldChar>
      </w:r>
      <w:bookmarkStart w:id="6" w:name="YZBS"/>
      <w:r>
        <w:rPr>
          <w:rFonts w:hint="eastAsia"/>
        </w:rPr>
        <w:instrText>FORMTEXT</w:instrText>
      </w:r>
      <w:r>
        <w:rPr>
          <w:rFonts w:hint="eastAsia"/>
        </w:rPr>
      </w:r>
      <w:r>
        <w:rPr>
          <w:rFonts w:hint="eastAsia"/>
        </w:rPr>
        <w:fldChar w:fldCharType="separate"/>
      </w:r>
      <w:r>
        <w:rPr>
          <w:rFonts w:hint="eastAsia"/>
        </w:rPr>
        <w:t>点击此处添加与国际标准一致性程度的标识</w:t>
      </w:r>
      <w:r>
        <w:rPr>
          <w:rFonts w:hint="eastAsia"/>
        </w:rPr>
        <w:fldChar w:fldCharType="end"/>
      </w:r>
      <w:bookmarkEnd w:id="6"/>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CF6415">
        <w:tc>
          <w:tcPr>
            <w:tcW w:w="9855" w:type="dxa"/>
            <w:tcBorders>
              <w:top w:val="nil"/>
              <w:left w:val="nil"/>
              <w:bottom w:val="nil"/>
              <w:right w:val="nil"/>
            </w:tcBorders>
          </w:tcPr>
          <w:p w:rsidR="00CF6415" w:rsidRDefault="009F27C0">
            <w:pPr>
              <w:pStyle w:val="af0"/>
              <w:framePr w:wrap="around" w:x="1216" w:y="6759"/>
            </w:pPr>
            <w:r>
              <w:rPr>
                <w:noProof/>
              </w:rPr>
              <mc:AlternateContent>
                <mc:Choice Requires="wps">
                  <w:drawing>
                    <wp:anchor distT="0" distB="0" distL="114300" distR="114300" simplePos="0" relativeHeight="251660288" behindDoc="1" locked="1" layoutInCell="1" allowOverlap="1">
                      <wp:simplePos x="0" y="0"/>
                      <wp:positionH relativeFrom="column">
                        <wp:posOffset>2201545</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w14:anchorId="473ADC3B" id="RQ" o:spid="_x0000_s1026" style="position:absolute;left:0;text-align:left;margin-left:173.35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" stroked="f">
                      <w10:anchorlock/>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2455545</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w14:anchorId="02DEB3BF" id="LB" o:spid="_x0000_s1026" style="position:absolute;left:0;text-align:left;margin-left:193.35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" stroked="f"/>
                  </w:pict>
                </mc:Fallback>
              </mc:AlternateContent>
            </w:r>
            <w:r>
              <w:rPr>
                <w:rFonts w:hint="eastAsia"/>
              </w:rP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7" w:name="LB"/>
            <w:r>
              <w:rPr>
                <w:rFonts w:hint="eastAsia"/>
              </w:rPr>
              <w:instrText>FORMDROPDOWN</w:instrText>
            </w:r>
            <w:r>
              <w:fldChar w:fldCharType="separate"/>
            </w:r>
            <w:r>
              <w:rPr>
                <w:rFonts w:hint="eastAsia"/>
              </w:rPr>
              <w:fldChar w:fldCharType="end"/>
            </w:r>
            <w:bookmarkEnd w:id="7"/>
          </w:p>
        </w:tc>
      </w:tr>
      <w:tr w:rsidR="00CF6415">
        <w:tc>
          <w:tcPr>
            <w:tcW w:w="9855" w:type="dxa"/>
            <w:tcBorders>
              <w:top w:val="nil"/>
              <w:left w:val="nil"/>
              <w:bottom w:val="nil"/>
              <w:right w:val="nil"/>
            </w:tcBorders>
          </w:tcPr>
          <w:p w:rsidR="00CF6415" w:rsidRDefault="009F27C0">
            <w:pPr>
              <w:pStyle w:val="af1"/>
              <w:framePr w:wrap="around" w:x="1216" w:y="6759"/>
            </w:pPr>
            <w:r>
              <w:rPr>
                <w:rFonts w:hint="eastAsia"/>
              </w:rPr>
              <w:fldChar w:fldCharType="begin">
                <w:ffData>
                  <w:name w:val="WCRQ"/>
                  <w:enabled/>
                  <w:calcOnExit w:val="0"/>
                  <w:textInput/>
                </w:ffData>
              </w:fldChar>
            </w:r>
            <w:bookmarkStart w:id="8" w:name="WCRQ"/>
            <w:r>
              <w:rPr>
                <w:rFonts w:hint="eastAsia"/>
              </w:rPr>
              <w:instrText>FORMTEXT</w:instrText>
            </w:r>
            <w:r>
              <w:rPr>
                <w:rFonts w:hint="eastAsia"/>
              </w:rPr>
            </w:r>
            <w:r>
              <w:rPr>
                <w:rFonts w:hint="eastAsia"/>
              </w:rPr>
              <w:fldChar w:fldCharType="separate"/>
            </w:r>
            <w:r>
              <w:t>     </w:t>
            </w:r>
            <w:r>
              <w:rPr>
                <w:rFonts w:hint="eastAsia"/>
              </w:rPr>
              <w:fldChar w:fldCharType="end"/>
            </w:r>
            <w:bookmarkEnd w:id="8"/>
          </w:p>
        </w:tc>
      </w:tr>
    </w:tbl>
    <w:p w:rsidR="00CF6415" w:rsidRDefault="009F27C0">
      <w:pPr>
        <w:pStyle w:val="af2"/>
        <w:framePr w:wrap="around"/>
      </w:pPr>
      <w:r>
        <w:rPr>
          <w:rFonts w:ascii="黑体"/>
        </w:rPr>
        <w:fldChar w:fldCharType="begin">
          <w:ffData>
            <w:name w:val="FY"/>
            <w:enabled/>
            <w:calcOnExit w:val="0"/>
            <w:textInput>
              <w:default w:val="XXXX"/>
              <w:maxLength w:val="4"/>
            </w:textInput>
          </w:ffData>
        </w:fldChar>
      </w:r>
      <w:bookmarkStart w:id="9" w:name="FY"/>
      <w:r>
        <w:rPr>
          <w:rFonts w:ascii="黑体"/>
        </w:rPr>
        <w:instrText>FORMTEXT</w:instrText>
      </w:r>
      <w:r>
        <w:rPr>
          <w:rFonts w:ascii="黑体"/>
        </w:rPr>
      </w:r>
      <w:r>
        <w:rPr>
          <w:rFonts w:ascii="黑体"/>
        </w:rPr>
        <w:fldChar w:fldCharType="separate"/>
      </w:r>
      <w:r>
        <w:rPr>
          <w:rFonts w:ascii="黑体"/>
        </w:rPr>
        <w:t>XXXX</w:t>
      </w:r>
      <w:r>
        <w:rPr>
          <w:rFonts w:ascii="黑体"/>
        </w:rPr>
        <w:fldChar w:fldCharType="end"/>
      </w:r>
      <w:bookmarkEnd w:id="9"/>
      <w:r>
        <w:rPr>
          <w:noProof/>
        </w:rPr>
        <mc:AlternateContent>
          <mc:Choice Requires="wps">
            <w:drawing>
              <wp:anchor distT="0" distB="0" distL="114300" distR="114300" simplePos="0" relativeHeight="251661312"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4" name="直线 5"/>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4A78E0" id="直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page" from="-.9pt,728.6pt" to="481.1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">
                <w10:wrap anchory="page"/>
                <w10:anchorlock/>
              </v:line>
            </w:pict>
          </mc:Fallback>
        </mc:AlternateContent>
      </w:r>
      <w:r>
        <w:rPr>
          <w:rFonts w:hint="eastAsia"/>
        </w:rPr>
        <w:t xml:space="preserve"> </w:t>
      </w:r>
      <w:r>
        <w:rPr>
          <w:rFonts w:ascii="黑体" w:hint="eastAsia"/>
        </w:rPr>
        <w:t>-</w:t>
      </w:r>
      <w:r>
        <w:rPr>
          <w:rFonts w:hint="eastAsia"/>
        </w:rPr>
        <w:t xml:space="preserve"> </w:t>
      </w:r>
      <w:r>
        <w:rPr>
          <w:rFonts w:ascii="黑体" w:hint="eastAsia"/>
        </w:rPr>
        <w:fldChar w:fldCharType="begin">
          <w:ffData>
            <w:name w:val="FM"/>
            <w:enabled/>
            <w:calcOnExit w:val="0"/>
            <w:textInput>
              <w:default w:val="XX"/>
              <w:maxLength w:val="2"/>
            </w:textInput>
          </w:ffData>
        </w:fldChar>
      </w:r>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r>
        <w:rPr>
          <w:rFonts w:hint="eastAsia"/>
        </w:rPr>
        <w:t xml:space="preserve"> </w:t>
      </w:r>
      <w:r>
        <w:rPr>
          <w:rFonts w:ascii="黑体" w:hint="eastAsia"/>
        </w:rPr>
        <w:t>-</w:t>
      </w:r>
      <w:r>
        <w:rPr>
          <w:rFonts w:hint="eastAsia"/>
        </w:rPr>
        <w:t xml:space="preserve"> </w:t>
      </w:r>
      <w:r>
        <w:rPr>
          <w:rFonts w:ascii="黑体" w:hint="eastAsia"/>
        </w:rPr>
        <w:fldChar w:fldCharType="begin">
          <w:ffData>
            <w:name w:val="FD"/>
            <w:enabled/>
            <w:calcOnExit w:val="0"/>
            <w:textInput>
              <w:default w:val="XX"/>
              <w:maxLength w:val="2"/>
            </w:textInput>
          </w:ffData>
        </w:fldChar>
      </w:r>
      <w:bookmarkStart w:id="10" w:name="FD"/>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bookmarkEnd w:id="10"/>
      <w:r>
        <w:rPr>
          <w:rFonts w:hint="eastAsia"/>
        </w:rPr>
        <w:t>发布</w:t>
      </w:r>
    </w:p>
    <w:p w:rsidR="00CF6415" w:rsidRDefault="009F27C0">
      <w:pPr>
        <w:pStyle w:val="af4"/>
        <w:framePr w:wrap="around"/>
      </w:pPr>
      <w:r>
        <w:rPr>
          <w:rFonts w:ascii="黑体" w:hint="eastAsia"/>
        </w:rPr>
        <w:fldChar w:fldCharType="begin">
          <w:ffData>
            <w:name w:val="SY"/>
            <w:enabled/>
            <w:calcOnExit w:val="0"/>
            <w:textInput>
              <w:default w:val="XXXX"/>
              <w:maxLength w:val="4"/>
            </w:textInput>
          </w:ffData>
        </w:fldChar>
      </w:r>
      <w:bookmarkStart w:id="11" w:name="SY"/>
      <w:r>
        <w:rPr>
          <w:rFonts w:ascii="黑体" w:hint="eastAsia"/>
        </w:rPr>
        <w:instrText>FORMTEXT</w:instrText>
      </w:r>
      <w:r>
        <w:rPr>
          <w:rFonts w:ascii="黑体" w:hint="eastAsia"/>
        </w:rPr>
      </w:r>
      <w:r>
        <w:rPr>
          <w:rFonts w:ascii="黑体" w:hint="eastAsia"/>
        </w:rPr>
        <w:fldChar w:fldCharType="separate"/>
      </w:r>
      <w:r>
        <w:rPr>
          <w:rFonts w:ascii="黑体" w:hint="eastAsia"/>
        </w:rPr>
        <w:t>XXXX</w:t>
      </w:r>
      <w:r>
        <w:rPr>
          <w:rFonts w:ascii="黑体" w:hint="eastAsia"/>
        </w:rPr>
        <w:fldChar w:fldCharType="end"/>
      </w:r>
      <w:bookmarkEnd w:id="11"/>
      <w:r>
        <w:rPr>
          <w:rFonts w:hint="eastAsia"/>
        </w:rPr>
        <w:t xml:space="preserve"> </w:t>
      </w:r>
      <w:r>
        <w:rPr>
          <w:rFonts w:ascii="黑体" w:hint="eastAsia"/>
        </w:rPr>
        <w:t>-</w:t>
      </w:r>
      <w:r>
        <w:rPr>
          <w:rFonts w:hint="eastAsia"/>
        </w:rPr>
        <w:t xml:space="preserve"> </w:t>
      </w:r>
      <w:r>
        <w:rPr>
          <w:rFonts w:ascii="黑体" w:hint="eastAsia"/>
        </w:rPr>
        <w:fldChar w:fldCharType="begin">
          <w:ffData>
            <w:name w:val="SM"/>
            <w:enabled/>
            <w:calcOnExit w:val="0"/>
            <w:textInput>
              <w:default w:val="XX"/>
              <w:maxLength w:val="2"/>
            </w:textInput>
          </w:ffData>
        </w:fldChar>
      </w:r>
      <w:bookmarkStart w:id="12" w:name="SM"/>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bookmarkEnd w:id="12"/>
      <w:r>
        <w:rPr>
          <w:rFonts w:hint="eastAsia"/>
        </w:rPr>
        <w:t xml:space="preserve"> </w:t>
      </w:r>
      <w:r>
        <w:rPr>
          <w:rFonts w:ascii="黑体" w:hint="eastAsia"/>
        </w:rPr>
        <w:t>-</w:t>
      </w:r>
      <w:r>
        <w:rPr>
          <w:rFonts w:hint="eastAsia"/>
        </w:rPr>
        <w:t xml:space="preserve"> </w:t>
      </w:r>
      <w:r>
        <w:rPr>
          <w:rFonts w:ascii="黑体" w:hint="eastAsia"/>
        </w:rPr>
        <w:fldChar w:fldCharType="begin">
          <w:ffData>
            <w:name w:val="SD"/>
            <w:enabled/>
            <w:calcOnExit w:val="0"/>
            <w:textInput>
              <w:default w:val="XX"/>
              <w:maxLength w:val="2"/>
            </w:textInput>
          </w:ffData>
        </w:fldChar>
      </w:r>
      <w:bookmarkStart w:id="13" w:name="SD"/>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bookmarkEnd w:id="13"/>
      <w:r>
        <w:rPr>
          <w:rFonts w:hint="eastAsia"/>
        </w:rPr>
        <w:t>实施</w:t>
      </w:r>
    </w:p>
    <w:p w:rsidR="00CF6415" w:rsidRDefault="009F27C0">
      <w:pPr>
        <w:pStyle w:val="af6"/>
        <w:framePr w:wrap="around"/>
      </w:pPr>
      <w:r>
        <w:rPr>
          <w:rFonts w:hint="eastAsia"/>
        </w:rPr>
        <w:t>中国质量检验协会   </w:t>
      </w:r>
      <w:r>
        <w:rPr>
          <w:rStyle w:val="af8"/>
          <w:rFonts w:hint="eastAsia"/>
        </w:rPr>
        <w:t>发布</w:t>
      </w:r>
    </w:p>
    <w:p w:rsidR="00CF6415" w:rsidRDefault="009F27C0">
      <w:pPr>
        <w:pStyle w:val="af9"/>
        <w:framePr w:wrap="around"/>
      </w:pPr>
      <w:r>
        <w:rPr>
          <w:rFonts w:hint="eastAsia"/>
        </w:rPr>
        <w:t>中国质量检验协会团体标准</w:t>
      </w:r>
      <w:proofErr w:type="gramStart"/>
      <w:r>
        <w:rPr>
          <w:rFonts w:hint="eastAsia"/>
        </w:rPr>
        <w:t>标准</w:t>
      </w:r>
      <w:proofErr w:type="gramEnd"/>
    </w:p>
    <w:p w:rsidR="00CF6415" w:rsidRDefault="009F27C0">
      <w:pPr>
        <w:pStyle w:val="ab"/>
        <w:ind w:firstLine="400"/>
        <w:sectPr w:rsidR="00CF6415">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5" name="直线 6"/>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2B503E" id="直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pt,183.65pt" to="481.1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"/>
            </w:pict>
          </mc:Fallback>
        </mc:AlternateContent>
      </w:r>
    </w:p>
    <w:bookmarkStart w:id="14" w:name="_Toc24642_WPSOffice_Type2" w:displacedByCustomXml="next"/>
    <w:sdt>
      <w:sdtPr>
        <w:rPr>
          <w:rFonts w:ascii="宋体" w:eastAsia="宋体" w:hAnsi="宋体"/>
          <w:sz w:val="24"/>
        </w:rPr>
        <w:id w:val="-1588836259"/>
        <w15:color w:val="DBDBDB"/>
        <w:docPartObj>
          <w:docPartGallery w:val="Table of Contents"/>
          <w:docPartUnique/>
        </w:docPartObj>
      </w:sdtPr>
      <w:sdtEndPr>
        <w:rPr>
          <w:b/>
          <w:bCs/>
          <w:sz w:val="20"/>
          <w:szCs w:val="20"/>
        </w:rPr>
      </w:sdtEndPr>
      <w:sdtContent>
        <w:p w:rsidR="00CF6415" w:rsidRDefault="009F27C0">
          <w:pPr>
            <w:spacing w:before="640" w:after="560"/>
            <w:jc w:val="center"/>
            <w:rPr>
              <w:rFonts w:eastAsia="宋体"/>
              <w:sz w:val="24"/>
            </w:rPr>
          </w:pPr>
          <w:r>
            <w:rPr>
              <w:rFonts w:ascii="宋体" w:eastAsia="黑体" w:hAnsi="宋体"/>
              <w:sz w:val="32"/>
            </w:rPr>
            <w:t>目</w:t>
          </w:r>
          <w:r>
            <w:rPr>
              <w:rFonts w:ascii="宋体" w:eastAsia="黑体" w:hAnsi="宋体" w:hint="eastAsia"/>
              <w:sz w:val="32"/>
            </w:rPr>
            <w:t xml:space="preserve">   </w:t>
          </w:r>
          <w:r>
            <w:rPr>
              <w:rFonts w:ascii="宋体" w:eastAsia="黑体" w:hAnsi="宋体" w:hint="eastAsia"/>
              <w:sz w:val="32"/>
            </w:rPr>
            <w:t>次</w:t>
          </w:r>
        </w:p>
        <w:p w:rsidR="00CF6415" w:rsidRDefault="009F27C0">
          <w:pPr>
            <w:pStyle w:val="WPSOffice1"/>
            <w:tabs>
              <w:tab w:val="right" w:leader="dot" w:pos="8306"/>
            </w:tabs>
            <w:rPr>
              <w:sz w:val="24"/>
            </w:rPr>
          </w:pPr>
          <w:hyperlink w:anchor="_Toc11419_WPSOffice_Level1" w:history="1">
            <w:sdt>
              <w:sdtPr>
                <w:rPr>
                  <w:rFonts w:asciiTheme="minorHAnsi" w:hAnsiTheme="minorHAnsi" w:cstheme="minorBidi"/>
                  <w:bCs/>
                  <w:kern w:val="2"/>
                  <w:sz w:val="24"/>
                  <w:szCs w:val="22"/>
                </w:rPr>
                <w:id w:val="147478167"/>
                <w:placeholder>
                  <w:docPart w:val="{c3c38cf9-367c-418a-bd5a-c71caf0df1ad}"/>
                </w:placeholder>
                <w15:color w:val="509DF3"/>
              </w:sdtPr>
              <w:sdtEndPr/>
              <w:sdtContent>
                <w:r>
                  <w:rPr>
                    <w:rFonts w:ascii="Times New Roman" w:hAnsi="Times New Roman"/>
                    <w:bCs/>
                    <w:sz w:val="24"/>
                  </w:rPr>
                  <w:t>仿生</w:t>
                </w:r>
                <w:r>
                  <w:rPr>
                    <w:rFonts w:ascii="Times New Roman" w:hAnsi="Times New Roman"/>
                    <w:bCs/>
                    <w:sz w:val="24"/>
                  </w:rPr>
                  <w:t>SERS</w:t>
                </w:r>
                <w:r>
                  <w:rPr>
                    <w:rFonts w:ascii="Times New Roman" w:hAnsi="Times New Roman"/>
                    <w:bCs/>
                    <w:sz w:val="24"/>
                  </w:rPr>
                  <w:t>基底质量控制规范及实用性评价方法</w:t>
                </w:r>
              </w:sdtContent>
            </w:sdt>
            <w:r>
              <w:rPr>
                <w:bCs/>
                <w:sz w:val="24"/>
              </w:rPr>
              <w:tab/>
            </w:r>
            <w:bookmarkStart w:id="15" w:name="_Toc11419_WPSOffice_Level1Page"/>
            <w:r>
              <w:rPr>
                <w:bCs/>
                <w:sz w:val="24"/>
              </w:rPr>
              <w:t>3</w:t>
            </w:r>
            <w:bookmarkEnd w:id="15"/>
          </w:hyperlink>
        </w:p>
        <w:p w:rsidR="00CF6415" w:rsidRDefault="009F27C0">
          <w:pPr>
            <w:pStyle w:val="WPSOffice1"/>
            <w:tabs>
              <w:tab w:val="right" w:leader="dot" w:pos="8306"/>
            </w:tabs>
            <w:rPr>
              <w:sz w:val="24"/>
            </w:rPr>
          </w:pPr>
          <w:hyperlink w:anchor="_Toc24642_WPSOffice_Level1" w:history="1">
            <w:sdt>
              <w:sdtPr>
                <w:rPr>
                  <w:rFonts w:asciiTheme="minorHAnsi" w:hAnsiTheme="minorHAnsi" w:cstheme="minorBidi"/>
                  <w:bCs/>
                  <w:kern w:val="2"/>
                  <w:sz w:val="24"/>
                  <w:szCs w:val="22"/>
                </w:rPr>
                <w:id w:val="1750453319"/>
                <w:placeholder>
                  <w:docPart w:val="{aedacebc-dded-47eb-b484-244b99d4ad6b}"/>
                </w:placeholder>
                <w15:color w:val="509DF3"/>
              </w:sdtPr>
              <w:sdtEndPr/>
              <w:sdtContent>
                <w:r>
                  <w:rPr>
                    <w:rFonts w:ascii="Times New Roman" w:hAnsi="Times New Roman"/>
                    <w:bCs/>
                    <w:sz w:val="24"/>
                  </w:rPr>
                  <w:t>前言</w:t>
                </w:r>
              </w:sdtContent>
            </w:sdt>
            <w:r>
              <w:rPr>
                <w:bCs/>
                <w:sz w:val="24"/>
              </w:rPr>
              <w:tab/>
            </w:r>
            <w:bookmarkStart w:id="16" w:name="_Toc24642_WPSOffice_Level1Page"/>
            <w:r>
              <w:rPr>
                <w:bCs/>
                <w:sz w:val="24"/>
              </w:rPr>
              <w:t>3</w:t>
            </w:r>
            <w:bookmarkEnd w:id="16"/>
          </w:hyperlink>
        </w:p>
        <w:p w:rsidR="00CF6415" w:rsidRDefault="009F27C0">
          <w:pPr>
            <w:pStyle w:val="WPSOffice1"/>
            <w:tabs>
              <w:tab w:val="right" w:leader="dot" w:pos="8306"/>
            </w:tabs>
            <w:rPr>
              <w:sz w:val="24"/>
            </w:rPr>
          </w:pPr>
          <w:hyperlink w:anchor="_Toc8525_WPSOffice_Level1" w:history="1">
            <w:sdt>
              <w:sdtPr>
                <w:rPr>
                  <w:rFonts w:asciiTheme="minorHAnsi" w:hAnsiTheme="minorHAnsi" w:cstheme="minorBidi"/>
                  <w:bCs/>
                  <w:kern w:val="2"/>
                  <w:sz w:val="24"/>
                  <w:szCs w:val="22"/>
                </w:rPr>
                <w:id w:val="731887190"/>
                <w:placeholder>
                  <w:docPart w:val="{8b54b131-0d15-4c6b-9328-3cf4dcb918a4}"/>
                </w:placeholder>
                <w15:color w:val="509DF3"/>
              </w:sdtPr>
              <w:sdtEndPr/>
              <w:sdtContent>
                <w:r>
                  <w:rPr>
                    <w:rFonts w:ascii="Times New Roman" w:hAnsi="Times New Roman"/>
                    <w:bCs/>
                    <w:sz w:val="24"/>
                  </w:rPr>
                  <w:t xml:space="preserve">1 </w:t>
                </w:r>
                <w:r>
                  <w:rPr>
                    <w:rFonts w:ascii="Times New Roman" w:hAnsi="Times New Roman"/>
                    <w:bCs/>
                    <w:sz w:val="24"/>
                  </w:rPr>
                  <w:t>范围</w:t>
                </w:r>
              </w:sdtContent>
            </w:sdt>
            <w:r>
              <w:rPr>
                <w:bCs/>
                <w:sz w:val="24"/>
              </w:rPr>
              <w:tab/>
            </w:r>
            <w:bookmarkStart w:id="17" w:name="_Toc8525_WPSOffice_Level1Page"/>
            <w:r>
              <w:rPr>
                <w:bCs/>
                <w:sz w:val="24"/>
              </w:rPr>
              <w:t>3</w:t>
            </w:r>
            <w:bookmarkEnd w:id="17"/>
          </w:hyperlink>
        </w:p>
        <w:p w:rsidR="00CF6415" w:rsidRDefault="009F27C0">
          <w:pPr>
            <w:pStyle w:val="WPSOffice1"/>
            <w:tabs>
              <w:tab w:val="right" w:leader="dot" w:pos="8306"/>
            </w:tabs>
            <w:rPr>
              <w:sz w:val="24"/>
            </w:rPr>
          </w:pPr>
          <w:hyperlink w:anchor="_Toc20885_WPSOffice_Level1" w:history="1">
            <w:sdt>
              <w:sdtPr>
                <w:rPr>
                  <w:rFonts w:asciiTheme="minorHAnsi" w:hAnsiTheme="minorHAnsi" w:cstheme="minorBidi"/>
                  <w:bCs/>
                  <w:kern w:val="2"/>
                  <w:sz w:val="24"/>
                  <w:szCs w:val="22"/>
                </w:rPr>
                <w:id w:val="1430469430"/>
                <w:placeholder>
                  <w:docPart w:val="{e50b9f70-e8ec-4b63-ba3a-22572d6bbfe3}"/>
                </w:placeholder>
                <w15:color w:val="509DF3"/>
              </w:sdtPr>
              <w:sdtEndPr/>
              <w:sdtContent>
                <w:r>
                  <w:rPr>
                    <w:rFonts w:ascii="Times New Roman" w:hAnsi="Times New Roman"/>
                    <w:bCs/>
                    <w:sz w:val="24"/>
                  </w:rPr>
                  <w:t xml:space="preserve">2 </w:t>
                </w:r>
                <w:r>
                  <w:rPr>
                    <w:rFonts w:ascii="Times New Roman" w:hAnsi="Times New Roman"/>
                    <w:bCs/>
                    <w:sz w:val="24"/>
                  </w:rPr>
                  <w:t>规范性引用文件</w:t>
                </w:r>
              </w:sdtContent>
            </w:sdt>
            <w:r>
              <w:rPr>
                <w:bCs/>
                <w:sz w:val="24"/>
              </w:rPr>
              <w:tab/>
            </w:r>
            <w:bookmarkStart w:id="18" w:name="_Toc20885_WPSOffice_Level1Page"/>
            <w:r>
              <w:rPr>
                <w:bCs/>
                <w:sz w:val="24"/>
              </w:rPr>
              <w:t>4</w:t>
            </w:r>
            <w:bookmarkEnd w:id="18"/>
          </w:hyperlink>
        </w:p>
        <w:p w:rsidR="00CF6415" w:rsidRDefault="009F27C0">
          <w:pPr>
            <w:pStyle w:val="WPSOffice1"/>
            <w:tabs>
              <w:tab w:val="right" w:leader="dot" w:pos="8306"/>
            </w:tabs>
            <w:rPr>
              <w:sz w:val="24"/>
            </w:rPr>
          </w:pPr>
          <w:hyperlink w:anchor="_Toc7670_WPSOffice_Level1" w:history="1">
            <w:sdt>
              <w:sdtPr>
                <w:rPr>
                  <w:rFonts w:asciiTheme="minorHAnsi" w:hAnsiTheme="minorHAnsi" w:cstheme="minorBidi"/>
                  <w:bCs/>
                  <w:kern w:val="2"/>
                  <w:sz w:val="24"/>
                  <w:szCs w:val="22"/>
                </w:rPr>
                <w:id w:val="-698782166"/>
                <w:placeholder>
                  <w:docPart w:val="{c450193d-5217-4cc9-9941-44f276fa6e94}"/>
                </w:placeholder>
                <w15:color w:val="509DF3"/>
              </w:sdtPr>
              <w:sdtEndPr/>
              <w:sdtContent>
                <w:r>
                  <w:rPr>
                    <w:rFonts w:ascii="黑体" w:hAnsi="黑体" w:cs="黑体" w:hint="eastAsia"/>
                    <w:bCs/>
                    <w:sz w:val="24"/>
                  </w:rPr>
                  <w:t xml:space="preserve">3 </w:t>
                </w:r>
                <w:r>
                  <w:rPr>
                    <w:rFonts w:ascii="黑体" w:hAnsi="黑体" w:cs="黑体" w:hint="eastAsia"/>
                    <w:bCs/>
                    <w:sz w:val="24"/>
                  </w:rPr>
                  <w:t>术语和定义</w:t>
                </w:r>
              </w:sdtContent>
            </w:sdt>
            <w:r>
              <w:rPr>
                <w:bCs/>
                <w:sz w:val="24"/>
              </w:rPr>
              <w:tab/>
            </w:r>
            <w:bookmarkStart w:id="19" w:name="_Toc7670_WPSOffice_Level1Page"/>
            <w:r>
              <w:rPr>
                <w:bCs/>
                <w:sz w:val="24"/>
              </w:rPr>
              <w:t>4</w:t>
            </w:r>
            <w:bookmarkEnd w:id="19"/>
          </w:hyperlink>
        </w:p>
        <w:p w:rsidR="00CF6415" w:rsidRDefault="009F27C0">
          <w:pPr>
            <w:pStyle w:val="WPSOffice2"/>
            <w:tabs>
              <w:tab w:val="right" w:leader="dot" w:pos="8306"/>
            </w:tabs>
            <w:ind w:left="420"/>
            <w:rPr>
              <w:sz w:val="24"/>
            </w:rPr>
          </w:pPr>
          <w:hyperlink w:anchor="_Toc24642_WPSOffice_Level2" w:history="1">
            <w:sdt>
              <w:sdtPr>
                <w:rPr>
                  <w:rFonts w:asciiTheme="minorHAnsi" w:hAnsiTheme="minorHAnsi" w:cstheme="minorBidi"/>
                  <w:kern w:val="2"/>
                  <w:sz w:val="24"/>
                  <w:szCs w:val="22"/>
                </w:rPr>
                <w:id w:val="-1737157228"/>
                <w:placeholder>
                  <w:docPart w:val="{7bc452ec-c955-4ca4-a15f-3cdf120f24ee}"/>
                </w:placeholder>
                <w15:color w:val="509DF3"/>
              </w:sdtPr>
              <w:sdtEndPr/>
              <w:sdtContent>
                <w:r>
                  <w:rPr>
                    <w:rFonts w:ascii="Times New Roman" w:hAnsi="Times New Roman"/>
                    <w:sz w:val="24"/>
                  </w:rPr>
                  <w:t>表面增强拉曼散射</w:t>
                </w:r>
                <w:r>
                  <w:rPr>
                    <w:rFonts w:ascii="Times New Roman" w:hAnsi="Times New Roman"/>
                    <w:sz w:val="24"/>
                  </w:rPr>
                  <w:t xml:space="preserve"> Surface enhanced Raman scattering</w:t>
                </w:r>
              </w:sdtContent>
            </w:sdt>
            <w:r>
              <w:rPr>
                <w:sz w:val="24"/>
              </w:rPr>
              <w:tab/>
            </w:r>
            <w:bookmarkStart w:id="20" w:name="_Toc24642_WPSOffice_Level2Page"/>
            <w:r>
              <w:rPr>
                <w:sz w:val="24"/>
              </w:rPr>
              <w:t>4</w:t>
            </w:r>
            <w:bookmarkEnd w:id="20"/>
          </w:hyperlink>
        </w:p>
        <w:p w:rsidR="00CF6415" w:rsidRDefault="009F27C0">
          <w:pPr>
            <w:pStyle w:val="WPSOffice2"/>
            <w:tabs>
              <w:tab w:val="right" w:leader="dot" w:pos="8306"/>
            </w:tabs>
            <w:ind w:left="420"/>
            <w:rPr>
              <w:sz w:val="24"/>
            </w:rPr>
          </w:pPr>
          <w:hyperlink w:anchor="_Toc8525_WPSOffice_Level2" w:history="1">
            <w:sdt>
              <w:sdtPr>
                <w:rPr>
                  <w:rFonts w:asciiTheme="minorHAnsi" w:hAnsiTheme="minorHAnsi" w:cstheme="minorBidi"/>
                  <w:kern w:val="2"/>
                  <w:sz w:val="24"/>
                  <w:szCs w:val="22"/>
                </w:rPr>
                <w:id w:val="386688692"/>
                <w:placeholder>
                  <w:docPart w:val="{603c0bf0-9910-4343-84f6-f0018f6ace1f}"/>
                </w:placeholder>
                <w15:color w:val="509DF3"/>
              </w:sdtPr>
              <w:sdtEndPr/>
              <w:sdtContent>
                <w:r>
                  <w:rPr>
                    <w:rFonts w:ascii="Times New Roman" w:hAnsi="Times New Roman"/>
                    <w:sz w:val="24"/>
                  </w:rPr>
                  <w:t>增强因子</w:t>
                </w:r>
                <w:r>
                  <w:rPr>
                    <w:rFonts w:ascii="Times New Roman" w:hAnsi="Times New Roman"/>
                    <w:sz w:val="24"/>
                  </w:rPr>
                  <w:t xml:space="preserve"> Enhancement factor</w:t>
                </w:r>
              </w:sdtContent>
            </w:sdt>
            <w:r>
              <w:rPr>
                <w:sz w:val="24"/>
              </w:rPr>
              <w:tab/>
            </w:r>
            <w:bookmarkStart w:id="21" w:name="_Toc8525_WPSOffice_Level2Page"/>
            <w:r>
              <w:rPr>
                <w:sz w:val="24"/>
              </w:rPr>
              <w:t>4</w:t>
            </w:r>
            <w:bookmarkEnd w:id="21"/>
          </w:hyperlink>
        </w:p>
        <w:p w:rsidR="00CF6415" w:rsidRDefault="009F27C0">
          <w:pPr>
            <w:pStyle w:val="WPSOffice2"/>
            <w:tabs>
              <w:tab w:val="right" w:leader="dot" w:pos="8306"/>
            </w:tabs>
            <w:ind w:left="420"/>
            <w:rPr>
              <w:sz w:val="24"/>
            </w:rPr>
          </w:pPr>
          <w:hyperlink w:anchor="_Toc20885_WPSOffice_Level2" w:history="1">
            <w:sdt>
              <w:sdtPr>
                <w:rPr>
                  <w:rFonts w:asciiTheme="minorHAnsi" w:hAnsiTheme="minorHAnsi" w:cstheme="minorBidi"/>
                  <w:kern w:val="2"/>
                  <w:sz w:val="24"/>
                  <w:szCs w:val="22"/>
                </w:rPr>
                <w:id w:val="1371331893"/>
                <w:placeholder>
                  <w:docPart w:val="{57b304f3-9d52-4a1e-a277-aa107295b21a}"/>
                </w:placeholder>
                <w15:color w:val="509DF3"/>
              </w:sdtPr>
              <w:sdtEndPr/>
              <w:sdtContent>
                <w:r>
                  <w:rPr>
                    <w:rFonts w:ascii="Times New Roman" w:hAnsi="Times New Roman"/>
                    <w:sz w:val="24"/>
                  </w:rPr>
                  <w:t>仿生</w:t>
                </w:r>
                <w:r>
                  <w:rPr>
                    <w:rFonts w:ascii="Times New Roman" w:hAnsi="Times New Roman"/>
                    <w:sz w:val="24"/>
                  </w:rPr>
                  <w:t>SERS Bionics SERS</w:t>
                </w:r>
              </w:sdtContent>
            </w:sdt>
            <w:r>
              <w:rPr>
                <w:sz w:val="24"/>
              </w:rPr>
              <w:tab/>
            </w:r>
            <w:bookmarkStart w:id="22" w:name="_Toc20885_WPSOffice_Level2Page"/>
            <w:r>
              <w:rPr>
                <w:sz w:val="24"/>
              </w:rPr>
              <w:t>4</w:t>
            </w:r>
            <w:bookmarkEnd w:id="22"/>
          </w:hyperlink>
        </w:p>
        <w:p w:rsidR="00CF6415" w:rsidRDefault="009F27C0">
          <w:pPr>
            <w:pStyle w:val="WPSOffice2"/>
            <w:tabs>
              <w:tab w:val="right" w:leader="dot" w:pos="8306"/>
            </w:tabs>
            <w:ind w:left="420"/>
            <w:rPr>
              <w:sz w:val="24"/>
            </w:rPr>
          </w:pPr>
          <w:hyperlink w:anchor="_Toc7670_WPSOffice_Level2" w:history="1">
            <w:sdt>
              <w:sdtPr>
                <w:rPr>
                  <w:rFonts w:asciiTheme="minorHAnsi" w:hAnsiTheme="minorHAnsi" w:cstheme="minorBidi"/>
                  <w:kern w:val="2"/>
                  <w:sz w:val="24"/>
                  <w:szCs w:val="22"/>
                </w:rPr>
                <w:id w:val="-1446834827"/>
                <w:placeholder>
                  <w:docPart w:val="{56b2acc0-5385-474a-bd64-482d0599b625}"/>
                </w:placeholder>
                <w15:color w:val="509DF3"/>
              </w:sdtPr>
              <w:sdtEndPr/>
              <w:sdtContent>
                <w:r>
                  <w:rPr>
                    <w:rFonts w:ascii="Times New Roman" w:hAnsi="Times New Roman"/>
                    <w:sz w:val="24"/>
                  </w:rPr>
                  <w:t>阳极氧化铝模板</w:t>
                </w:r>
                <w:r>
                  <w:rPr>
                    <w:rFonts w:ascii="Times New Roman" w:hAnsi="Times New Roman"/>
                    <w:sz w:val="24"/>
                  </w:rPr>
                  <w:t xml:space="preserve"> Anodic aluminium oxide</w:t>
                </w:r>
              </w:sdtContent>
            </w:sdt>
            <w:r>
              <w:rPr>
                <w:sz w:val="24"/>
              </w:rPr>
              <w:tab/>
            </w:r>
            <w:bookmarkStart w:id="23" w:name="_Toc7670_WPSOffice_Level2Page"/>
            <w:r>
              <w:rPr>
                <w:sz w:val="24"/>
              </w:rPr>
              <w:t>4</w:t>
            </w:r>
            <w:bookmarkEnd w:id="23"/>
          </w:hyperlink>
        </w:p>
        <w:p w:rsidR="00CF6415" w:rsidRDefault="009F27C0">
          <w:pPr>
            <w:pStyle w:val="WPSOffice2"/>
            <w:tabs>
              <w:tab w:val="right" w:leader="dot" w:pos="8306"/>
            </w:tabs>
            <w:ind w:left="420"/>
            <w:rPr>
              <w:sz w:val="24"/>
            </w:rPr>
          </w:pPr>
          <w:hyperlink w:anchor="_Toc15061_WPSOffice_Level2" w:history="1">
            <w:sdt>
              <w:sdtPr>
                <w:rPr>
                  <w:rFonts w:asciiTheme="minorHAnsi" w:hAnsiTheme="minorHAnsi" w:cstheme="minorBidi"/>
                  <w:kern w:val="2"/>
                  <w:sz w:val="24"/>
                  <w:szCs w:val="22"/>
                </w:rPr>
                <w:id w:val="-1701774924"/>
                <w:placeholder>
                  <w:docPart w:val="{e2619430-4542-48ac-922b-adc01eaddb1d}"/>
                </w:placeholder>
                <w15:color w:val="509DF3"/>
              </w:sdtPr>
              <w:sdtEndPr/>
              <w:sdtContent>
                <w:r>
                  <w:rPr>
                    <w:rFonts w:ascii="Times New Roman" w:hAnsi="Times New Roman"/>
                    <w:sz w:val="24"/>
                  </w:rPr>
                  <w:t>无电沉积</w:t>
                </w:r>
                <w:r>
                  <w:rPr>
                    <w:rFonts w:ascii="Times New Roman" w:hAnsi="Times New Roman"/>
                    <w:sz w:val="24"/>
                  </w:rPr>
                  <w:t xml:space="preserve"> Electroless deposition</w:t>
                </w:r>
              </w:sdtContent>
            </w:sdt>
            <w:r>
              <w:rPr>
                <w:sz w:val="24"/>
              </w:rPr>
              <w:tab/>
            </w:r>
            <w:bookmarkStart w:id="24" w:name="_Toc15061_WPSOffice_Level2Page"/>
            <w:r>
              <w:rPr>
                <w:sz w:val="24"/>
              </w:rPr>
              <w:t>4</w:t>
            </w:r>
            <w:bookmarkEnd w:id="24"/>
          </w:hyperlink>
        </w:p>
        <w:p w:rsidR="00CF6415" w:rsidRDefault="009F27C0">
          <w:pPr>
            <w:pStyle w:val="WPSOffice2"/>
            <w:tabs>
              <w:tab w:val="right" w:leader="dot" w:pos="8306"/>
            </w:tabs>
            <w:ind w:left="420"/>
            <w:rPr>
              <w:sz w:val="24"/>
            </w:rPr>
          </w:pPr>
          <w:hyperlink w:anchor="_Toc20775_WPSOffice_Level2" w:history="1">
            <w:sdt>
              <w:sdtPr>
                <w:rPr>
                  <w:rFonts w:asciiTheme="minorHAnsi" w:hAnsiTheme="minorHAnsi" w:cstheme="minorBidi"/>
                  <w:kern w:val="2"/>
                  <w:sz w:val="24"/>
                  <w:szCs w:val="22"/>
                </w:rPr>
                <w:id w:val="-707567240"/>
                <w:placeholder>
                  <w:docPart w:val="{6447a2b9-7850-4b65-9d61-d3cd05beba36}"/>
                </w:placeholder>
                <w15:color w:val="509DF3"/>
              </w:sdtPr>
              <w:sdtEndPr/>
              <w:sdtContent>
                <w:r>
                  <w:rPr>
                    <w:rFonts w:ascii="Times New Roman" w:hAnsi="Times New Roman"/>
                    <w:sz w:val="24"/>
                  </w:rPr>
                  <w:t>溅射沉积</w:t>
                </w:r>
                <w:r>
                  <w:rPr>
                    <w:rFonts w:ascii="Times New Roman" w:hAnsi="Times New Roman"/>
                    <w:sz w:val="24"/>
                  </w:rPr>
                  <w:t xml:space="preserve"> Sputtering deposition</w:t>
                </w:r>
              </w:sdtContent>
            </w:sdt>
            <w:r>
              <w:rPr>
                <w:sz w:val="24"/>
              </w:rPr>
              <w:tab/>
            </w:r>
            <w:bookmarkStart w:id="25" w:name="_Toc20775_WPSOffice_Level2Page"/>
            <w:r>
              <w:rPr>
                <w:sz w:val="24"/>
              </w:rPr>
              <w:t>5</w:t>
            </w:r>
            <w:bookmarkEnd w:id="25"/>
          </w:hyperlink>
        </w:p>
        <w:p w:rsidR="00CF6415" w:rsidRDefault="009F27C0">
          <w:pPr>
            <w:pStyle w:val="WPSOffice2"/>
            <w:tabs>
              <w:tab w:val="right" w:leader="dot" w:pos="8306"/>
            </w:tabs>
            <w:ind w:left="420"/>
            <w:rPr>
              <w:sz w:val="24"/>
            </w:rPr>
          </w:pPr>
          <w:hyperlink w:anchor="_Toc11922_WPSOffice_Level2" w:history="1">
            <w:sdt>
              <w:sdtPr>
                <w:rPr>
                  <w:rFonts w:asciiTheme="minorHAnsi" w:hAnsiTheme="minorHAnsi" w:cstheme="minorBidi"/>
                  <w:kern w:val="2"/>
                  <w:sz w:val="24"/>
                  <w:szCs w:val="22"/>
                </w:rPr>
                <w:id w:val="-1848786123"/>
                <w:placeholder>
                  <w:docPart w:val="{69292bcd-0760-45cc-9fe7-e03ec407c2a8}"/>
                </w:placeholder>
                <w15:color w:val="509DF3"/>
              </w:sdtPr>
              <w:sdtEndPr/>
              <w:sdtContent>
                <w:r>
                  <w:rPr>
                    <w:rFonts w:ascii="Times New Roman" w:hAnsi="Times New Roman"/>
                    <w:sz w:val="24"/>
                  </w:rPr>
                  <w:t>激光穿透深度</w:t>
                </w:r>
                <w:r>
                  <w:rPr>
                    <w:rFonts w:ascii="Times New Roman" w:hAnsi="Times New Roman"/>
                    <w:sz w:val="24"/>
                  </w:rPr>
                  <w:t xml:space="preserve"> Laser penetration depth</w:t>
                </w:r>
              </w:sdtContent>
            </w:sdt>
            <w:r>
              <w:rPr>
                <w:sz w:val="24"/>
              </w:rPr>
              <w:tab/>
            </w:r>
            <w:bookmarkStart w:id="26" w:name="_Toc11922_WPSOffice_Level2Page"/>
            <w:r>
              <w:rPr>
                <w:sz w:val="24"/>
              </w:rPr>
              <w:t>5</w:t>
            </w:r>
            <w:bookmarkEnd w:id="26"/>
          </w:hyperlink>
        </w:p>
        <w:p w:rsidR="00CF6415" w:rsidRDefault="009F27C0">
          <w:pPr>
            <w:pStyle w:val="WPSOffice1"/>
            <w:tabs>
              <w:tab w:val="right" w:leader="dot" w:pos="8306"/>
            </w:tabs>
            <w:rPr>
              <w:sz w:val="24"/>
            </w:rPr>
          </w:pPr>
          <w:hyperlink w:anchor="_Toc15061_WPSOffice_Level1" w:history="1">
            <w:sdt>
              <w:sdtPr>
                <w:rPr>
                  <w:rFonts w:asciiTheme="minorHAnsi" w:hAnsiTheme="minorHAnsi" w:cstheme="minorBidi"/>
                  <w:bCs/>
                  <w:kern w:val="2"/>
                  <w:sz w:val="24"/>
                  <w:szCs w:val="22"/>
                </w:rPr>
                <w:id w:val="566228569"/>
                <w:placeholder>
                  <w:docPart w:val="{36394889-0271-4ad4-b2b8-9b52d96bb01a}"/>
                </w:placeholder>
                <w15:color w:val="509DF3"/>
              </w:sdtPr>
              <w:sdtEndPr/>
              <w:sdtContent>
                <w:r>
                  <w:rPr>
                    <w:rFonts w:ascii="Times New Roman" w:hAnsi="Times New Roman"/>
                    <w:bCs/>
                    <w:sz w:val="24"/>
                  </w:rPr>
                  <w:t xml:space="preserve">4 </w:t>
                </w:r>
                <w:r>
                  <w:rPr>
                    <w:rFonts w:ascii="Times New Roman" w:hAnsi="Times New Roman"/>
                    <w:bCs/>
                    <w:sz w:val="24"/>
                  </w:rPr>
                  <w:t>要求</w:t>
                </w:r>
              </w:sdtContent>
            </w:sdt>
            <w:r>
              <w:rPr>
                <w:bCs/>
                <w:sz w:val="24"/>
              </w:rPr>
              <w:tab/>
            </w:r>
            <w:bookmarkStart w:id="27" w:name="_Toc15061_WPSOffice_Level1Page"/>
            <w:r>
              <w:rPr>
                <w:bCs/>
                <w:sz w:val="24"/>
              </w:rPr>
              <w:t>5</w:t>
            </w:r>
            <w:bookmarkEnd w:id="27"/>
          </w:hyperlink>
        </w:p>
        <w:p w:rsidR="00CF6415" w:rsidRDefault="009F27C0">
          <w:pPr>
            <w:pStyle w:val="WPSOffice2"/>
            <w:tabs>
              <w:tab w:val="right" w:leader="dot" w:pos="8306"/>
            </w:tabs>
            <w:ind w:left="420"/>
            <w:rPr>
              <w:sz w:val="24"/>
            </w:rPr>
          </w:pPr>
          <w:hyperlink w:anchor="_Toc16288_WPSOffice_Level2" w:history="1">
            <w:sdt>
              <w:sdtPr>
                <w:rPr>
                  <w:rFonts w:asciiTheme="minorHAnsi" w:hAnsiTheme="minorHAnsi" w:cstheme="minorBidi"/>
                  <w:kern w:val="2"/>
                  <w:sz w:val="24"/>
                  <w:szCs w:val="22"/>
                </w:rPr>
                <w:id w:val="664515048"/>
                <w:placeholder>
                  <w:docPart w:val="{569ebec0-3bd2-4b89-88a2-d969421be517}"/>
                </w:placeholder>
                <w15:color w:val="509DF3"/>
              </w:sdtPr>
              <w:sdtEndPr/>
              <w:sdtContent>
                <w:r>
                  <w:rPr>
                    <w:rFonts w:ascii="Times New Roman" w:hAnsi="Times New Roman" w:hint="eastAsia"/>
                    <w:sz w:val="24"/>
                  </w:rPr>
                  <w:t xml:space="preserve">4.1 </w:t>
                </w:r>
                <w:r>
                  <w:rPr>
                    <w:rFonts w:ascii="Times New Roman" w:hAnsi="Times New Roman" w:hint="eastAsia"/>
                    <w:sz w:val="24"/>
                  </w:rPr>
                  <w:t>制备要求</w:t>
                </w:r>
              </w:sdtContent>
            </w:sdt>
            <w:r>
              <w:rPr>
                <w:sz w:val="24"/>
              </w:rPr>
              <w:tab/>
            </w:r>
            <w:bookmarkStart w:id="28" w:name="_Toc16288_WPSOffice_Level2Page"/>
            <w:r>
              <w:rPr>
                <w:sz w:val="24"/>
              </w:rPr>
              <w:t>5</w:t>
            </w:r>
            <w:bookmarkEnd w:id="28"/>
          </w:hyperlink>
        </w:p>
        <w:p w:rsidR="00CF6415" w:rsidRDefault="009F27C0">
          <w:pPr>
            <w:pStyle w:val="WPSOffice2"/>
            <w:tabs>
              <w:tab w:val="right" w:leader="dot" w:pos="8306"/>
            </w:tabs>
            <w:ind w:left="420"/>
            <w:rPr>
              <w:sz w:val="24"/>
            </w:rPr>
          </w:pPr>
          <w:hyperlink w:anchor="_Toc12596_WPSOffice_Level2" w:history="1">
            <w:sdt>
              <w:sdtPr>
                <w:rPr>
                  <w:rFonts w:asciiTheme="minorHAnsi" w:hAnsiTheme="minorHAnsi" w:cstheme="minorBidi"/>
                  <w:kern w:val="2"/>
                  <w:sz w:val="24"/>
                  <w:szCs w:val="22"/>
                </w:rPr>
                <w:id w:val="1923215722"/>
                <w:placeholder>
                  <w:docPart w:val="{c219cc90-e2a2-4974-b6bb-0631b97c7d81}"/>
                </w:placeholder>
                <w15:color w:val="509DF3"/>
              </w:sdtPr>
              <w:sdtEndPr/>
              <w:sdtContent>
                <w:r>
                  <w:rPr>
                    <w:rFonts w:ascii="Times New Roman" w:hAnsi="Times New Roman"/>
                    <w:sz w:val="24"/>
                  </w:rPr>
                  <w:t>4.</w:t>
                </w:r>
                <w:r>
                  <w:rPr>
                    <w:rFonts w:ascii="Times New Roman" w:hAnsi="Times New Roman" w:hint="eastAsia"/>
                    <w:sz w:val="24"/>
                  </w:rPr>
                  <w:t>2</w:t>
                </w:r>
                <w:r>
                  <w:rPr>
                    <w:rFonts w:ascii="Times New Roman" w:hAnsi="Times New Roman"/>
                    <w:sz w:val="24"/>
                  </w:rPr>
                  <w:t xml:space="preserve"> </w:t>
                </w:r>
                <w:r>
                  <w:rPr>
                    <w:rFonts w:ascii="Times New Roman" w:hAnsi="Times New Roman"/>
                    <w:sz w:val="24"/>
                  </w:rPr>
                  <w:t>测试条件</w:t>
                </w:r>
              </w:sdtContent>
            </w:sdt>
            <w:r>
              <w:rPr>
                <w:sz w:val="24"/>
              </w:rPr>
              <w:tab/>
            </w:r>
            <w:bookmarkStart w:id="29" w:name="_Toc12596_WPSOffice_Level2Page"/>
            <w:r>
              <w:rPr>
                <w:sz w:val="24"/>
              </w:rPr>
              <w:t>5</w:t>
            </w:r>
            <w:bookmarkEnd w:id="29"/>
          </w:hyperlink>
        </w:p>
        <w:p w:rsidR="00CF6415" w:rsidRDefault="009F27C0">
          <w:pPr>
            <w:pStyle w:val="WPSOffice2"/>
            <w:tabs>
              <w:tab w:val="right" w:leader="dot" w:pos="8306"/>
            </w:tabs>
            <w:ind w:left="420"/>
            <w:rPr>
              <w:sz w:val="24"/>
            </w:rPr>
          </w:pPr>
          <w:hyperlink w:anchor="_Toc19500_WPSOffice_Level2" w:history="1">
            <w:sdt>
              <w:sdtPr>
                <w:rPr>
                  <w:rFonts w:asciiTheme="minorHAnsi" w:hAnsiTheme="minorHAnsi" w:cstheme="minorBidi"/>
                  <w:kern w:val="2"/>
                  <w:sz w:val="24"/>
                  <w:szCs w:val="22"/>
                </w:rPr>
                <w:id w:val="-367910529"/>
                <w:placeholder>
                  <w:docPart w:val="{c84d1097-0ba0-49b4-9fdb-391e751b0a47}"/>
                </w:placeholder>
                <w15:color w:val="509DF3"/>
              </w:sdtPr>
              <w:sdtEndPr/>
              <w:sdtContent>
                <w:r>
                  <w:rPr>
                    <w:rFonts w:ascii="Times New Roman" w:hAnsi="Times New Roman"/>
                    <w:sz w:val="24"/>
                  </w:rPr>
                  <w:t>4.</w:t>
                </w:r>
                <w:r>
                  <w:rPr>
                    <w:rFonts w:ascii="Times New Roman" w:hAnsi="Times New Roman" w:hint="eastAsia"/>
                    <w:sz w:val="24"/>
                  </w:rPr>
                  <w:t>3</w:t>
                </w:r>
                <w:r>
                  <w:rPr>
                    <w:rFonts w:ascii="Times New Roman" w:hAnsi="Times New Roman"/>
                    <w:sz w:val="24"/>
                  </w:rPr>
                  <w:t xml:space="preserve"> </w:t>
                </w:r>
                <w:r>
                  <w:rPr>
                    <w:rFonts w:ascii="Times New Roman" w:hAnsi="Times New Roman"/>
                    <w:sz w:val="24"/>
                  </w:rPr>
                  <w:t>激光器</w:t>
                </w:r>
              </w:sdtContent>
            </w:sdt>
            <w:r>
              <w:rPr>
                <w:sz w:val="24"/>
              </w:rPr>
              <w:tab/>
            </w:r>
            <w:bookmarkStart w:id="30" w:name="_Toc19500_WPSOffice_Level2Page"/>
            <w:r>
              <w:rPr>
                <w:sz w:val="24"/>
              </w:rPr>
              <w:t>5</w:t>
            </w:r>
            <w:bookmarkEnd w:id="30"/>
          </w:hyperlink>
        </w:p>
        <w:p w:rsidR="00CF6415" w:rsidRDefault="009F27C0">
          <w:pPr>
            <w:pStyle w:val="WPSOffice2"/>
            <w:tabs>
              <w:tab w:val="right" w:leader="dot" w:pos="8306"/>
            </w:tabs>
            <w:ind w:left="420"/>
            <w:rPr>
              <w:sz w:val="24"/>
            </w:rPr>
          </w:pPr>
          <w:hyperlink w:anchor="_Toc21080_WPSOffice_Level2" w:history="1">
            <w:sdt>
              <w:sdtPr>
                <w:rPr>
                  <w:rFonts w:asciiTheme="minorHAnsi" w:hAnsiTheme="minorHAnsi" w:cstheme="minorBidi"/>
                  <w:kern w:val="2"/>
                  <w:sz w:val="24"/>
                  <w:szCs w:val="22"/>
                </w:rPr>
                <w:id w:val="1453212111"/>
                <w:placeholder>
                  <w:docPart w:val="{7aa71ba2-c88f-4a17-9fd0-fb42d40f5c78}"/>
                </w:placeholder>
                <w15:color w:val="509DF3"/>
              </w:sdtPr>
              <w:sdtEndPr/>
              <w:sdtContent>
                <w:r>
                  <w:rPr>
                    <w:rFonts w:ascii="Times New Roman" w:hAnsi="Times New Roman"/>
                    <w:sz w:val="24"/>
                  </w:rPr>
                  <w:t>4.</w:t>
                </w:r>
                <w:r>
                  <w:rPr>
                    <w:rFonts w:ascii="Times New Roman" w:hAnsi="Times New Roman" w:hint="eastAsia"/>
                    <w:sz w:val="24"/>
                  </w:rPr>
                  <w:t>4</w:t>
                </w:r>
                <w:r>
                  <w:rPr>
                    <w:rFonts w:ascii="Times New Roman" w:hAnsi="Times New Roman"/>
                    <w:sz w:val="24"/>
                  </w:rPr>
                  <w:t xml:space="preserve"> </w:t>
                </w:r>
                <w:r>
                  <w:rPr>
                    <w:rFonts w:ascii="Times New Roman" w:hAnsi="Times New Roman"/>
                    <w:sz w:val="24"/>
                  </w:rPr>
                  <w:t>探测器</w:t>
                </w:r>
              </w:sdtContent>
            </w:sdt>
            <w:r>
              <w:rPr>
                <w:sz w:val="24"/>
              </w:rPr>
              <w:tab/>
            </w:r>
            <w:bookmarkStart w:id="31" w:name="_Toc21080_WPSOffice_Level2Page"/>
            <w:r>
              <w:rPr>
                <w:sz w:val="24"/>
              </w:rPr>
              <w:t>5</w:t>
            </w:r>
            <w:bookmarkEnd w:id="31"/>
          </w:hyperlink>
        </w:p>
        <w:p w:rsidR="00CF6415" w:rsidRDefault="009F27C0">
          <w:pPr>
            <w:pStyle w:val="WPSOffice2"/>
            <w:tabs>
              <w:tab w:val="right" w:leader="dot" w:pos="8306"/>
            </w:tabs>
            <w:ind w:left="420"/>
            <w:rPr>
              <w:sz w:val="24"/>
            </w:rPr>
          </w:pPr>
          <w:hyperlink w:anchor="_Toc2054_WPSOffice_Level2" w:history="1">
            <w:sdt>
              <w:sdtPr>
                <w:rPr>
                  <w:rFonts w:asciiTheme="minorHAnsi" w:hAnsiTheme="minorHAnsi" w:cstheme="minorBidi"/>
                  <w:kern w:val="2"/>
                  <w:sz w:val="24"/>
                  <w:szCs w:val="22"/>
                </w:rPr>
                <w:id w:val="-491714482"/>
                <w:placeholder>
                  <w:docPart w:val="{64a672b6-1471-484b-8eb4-2abefa592408}"/>
                </w:placeholder>
                <w15:color w:val="509DF3"/>
              </w:sdtPr>
              <w:sdtEndPr/>
              <w:sdtContent>
                <w:r>
                  <w:rPr>
                    <w:rFonts w:ascii="Times New Roman" w:hAnsi="Times New Roman"/>
                    <w:sz w:val="24"/>
                  </w:rPr>
                  <w:t>4.</w:t>
                </w:r>
                <w:r>
                  <w:rPr>
                    <w:rFonts w:ascii="Times New Roman" w:hAnsi="Times New Roman" w:hint="eastAsia"/>
                    <w:sz w:val="24"/>
                  </w:rPr>
                  <w:t>5</w:t>
                </w:r>
                <w:r>
                  <w:rPr>
                    <w:rFonts w:ascii="Times New Roman" w:hAnsi="Times New Roman"/>
                    <w:sz w:val="24"/>
                  </w:rPr>
                  <w:t xml:space="preserve"> SERS</w:t>
                </w:r>
                <w:r>
                  <w:rPr>
                    <w:rFonts w:ascii="Times New Roman" w:hAnsi="Times New Roman"/>
                    <w:sz w:val="24"/>
                  </w:rPr>
                  <w:t>光谱采集</w:t>
                </w:r>
              </w:sdtContent>
            </w:sdt>
            <w:r>
              <w:rPr>
                <w:sz w:val="24"/>
              </w:rPr>
              <w:tab/>
            </w:r>
            <w:bookmarkStart w:id="32" w:name="_Toc2054_WPSOffice_Level2Page"/>
            <w:r>
              <w:rPr>
                <w:sz w:val="24"/>
              </w:rPr>
              <w:t>5</w:t>
            </w:r>
            <w:bookmarkEnd w:id="32"/>
          </w:hyperlink>
        </w:p>
        <w:p w:rsidR="00CF6415" w:rsidRDefault="009F27C0">
          <w:pPr>
            <w:pStyle w:val="WPSOffice2"/>
            <w:tabs>
              <w:tab w:val="right" w:leader="dot" w:pos="8306"/>
            </w:tabs>
            <w:ind w:left="420"/>
            <w:rPr>
              <w:sz w:val="24"/>
            </w:rPr>
          </w:pPr>
          <w:hyperlink w:anchor="_Toc26135_WPSOffice_Level2" w:history="1">
            <w:sdt>
              <w:sdtPr>
                <w:rPr>
                  <w:rFonts w:asciiTheme="minorHAnsi" w:hAnsiTheme="minorHAnsi" w:cstheme="minorBidi"/>
                  <w:kern w:val="2"/>
                  <w:sz w:val="24"/>
                  <w:szCs w:val="22"/>
                </w:rPr>
                <w:id w:val="-617219119"/>
                <w:placeholder>
                  <w:docPart w:val="{0f75089b-2630-4cb6-900d-5fb745bce130}"/>
                </w:placeholder>
                <w15:color w:val="509DF3"/>
              </w:sdtPr>
              <w:sdtEndPr/>
              <w:sdtContent>
                <w:r>
                  <w:rPr>
                    <w:rFonts w:ascii="Times New Roman" w:hAnsi="Times New Roman" w:hint="eastAsia"/>
                    <w:sz w:val="24"/>
                  </w:rPr>
                  <w:t xml:space="preserve">4.6 </w:t>
                </w:r>
                <w:r>
                  <w:rPr>
                    <w:rFonts w:ascii="Times New Roman" w:hAnsi="Times New Roman"/>
                    <w:sz w:val="24"/>
                  </w:rPr>
                  <w:t>仿生</w:t>
                </w:r>
                <w:r>
                  <w:rPr>
                    <w:rFonts w:ascii="Times New Roman" w:hAnsi="Times New Roman"/>
                    <w:sz w:val="24"/>
                  </w:rPr>
                  <w:t>SERS</w:t>
                </w:r>
                <w:r>
                  <w:rPr>
                    <w:rFonts w:ascii="Times New Roman" w:hAnsi="Times New Roman"/>
                    <w:sz w:val="24"/>
                  </w:rPr>
                  <w:t>基底性能要求</w:t>
                </w:r>
              </w:sdtContent>
            </w:sdt>
            <w:r>
              <w:rPr>
                <w:sz w:val="24"/>
              </w:rPr>
              <w:tab/>
            </w:r>
            <w:bookmarkStart w:id="33" w:name="_Toc26135_WPSOffice_Level2Page"/>
            <w:r>
              <w:rPr>
                <w:sz w:val="24"/>
              </w:rPr>
              <w:t>5</w:t>
            </w:r>
            <w:bookmarkEnd w:id="33"/>
          </w:hyperlink>
        </w:p>
        <w:p w:rsidR="00CF6415" w:rsidRDefault="009F27C0">
          <w:pPr>
            <w:pStyle w:val="WPSOffice1"/>
            <w:tabs>
              <w:tab w:val="right" w:leader="dot" w:pos="8306"/>
            </w:tabs>
            <w:rPr>
              <w:sz w:val="24"/>
            </w:rPr>
          </w:pPr>
          <w:hyperlink w:anchor="_Toc20775_WPSOffice_Level1" w:history="1">
            <w:sdt>
              <w:sdtPr>
                <w:rPr>
                  <w:rFonts w:asciiTheme="minorHAnsi" w:hAnsiTheme="minorHAnsi" w:cstheme="minorBidi"/>
                  <w:bCs/>
                  <w:kern w:val="2"/>
                  <w:sz w:val="24"/>
                  <w:szCs w:val="22"/>
                </w:rPr>
                <w:id w:val="-51853572"/>
                <w:placeholder>
                  <w:docPart w:val="{6950ead5-b51f-4c4d-a5e0-a3f09c02e11a}"/>
                </w:placeholder>
                <w15:color w:val="509DF3"/>
              </w:sdtPr>
              <w:sdtEndPr/>
              <w:sdtContent>
                <w:r>
                  <w:rPr>
                    <w:rFonts w:ascii="Times New Roman" w:hAnsi="Times New Roman"/>
                    <w:bCs/>
                    <w:sz w:val="24"/>
                  </w:rPr>
                  <w:t xml:space="preserve">5 </w:t>
                </w:r>
                <w:r>
                  <w:rPr>
                    <w:rFonts w:ascii="Times New Roman" w:hAnsi="Times New Roman"/>
                    <w:bCs/>
                    <w:sz w:val="24"/>
                  </w:rPr>
                  <w:t>测试方法</w:t>
                </w:r>
              </w:sdtContent>
            </w:sdt>
            <w:r>
              <w:rPr>
                <w:bCs/>
                <w:sz w:val="24"/>
              </w:rPr>
              <w:tab/>
            </w:r>
            <w:bookmarkStart w:id="34" w:name="_Toc20775_WPSOffice_Level1Page"/>
            <w:r>
              <w:rPr>
                <w:bCs/>
                <w:sz w:val="24"/>
              </w:rPr>
              <w:t>6</w:t>
            </w:r>
            <w:bookmarkEnd w:id="34"/>
          </w:hyperlink>
        </w:p>
        <w:p w:rsidR="00CF6415" w:rsidRDefault="009F27C0">
          <w:pPr>
            <w:pStyle w:val="WPSOffice2"/>
            <w:tabs>
              <w:tab w:val="right" w:leader="dot" w:pos="8306"/>
            </w:tabs>
            <w:ind w:left="420"/>
            <w:rPr>
              <w:sz w:val="24"/>
            </w:rPr>
          </w:pPr>
          <w:hyperlink w:anchor="_Toc1928_WPSOffice_Level2" w:history="1">
            <w:sdt>
              <w:sdtPr>
                <w:rPr>
                  <w:rFonts w:asciiTheme="minorHAnsi" w:hAnsiTheme="minorHAnsi" w:cstheme="minorBidi"/>
                  <w:kern w:val="2"/>
                  <w:sz w:val="24"/>
                  <w:szCs w:val="22"/>
                </w:rPr>
                <w:id w:val="228282387"/>
                <w:placeholder>
                  <w:docPart w:val="{015ce5fa-c2fd-4103-8e51-92a331b72096}"/>
                </w:placeholder>
                <w15:color w:val="509DF3"/>
              </w:sdtPr>
              <w:sdtEndPr/>
              <w:sdtContent>
                <w:r>
                  <w:rPr>
                    <w:rFonts w:ascii="Times New Roman" w:hAnsi="Times New Roman"/>
                    <w:sz w:val="24"/>
                  </w:rPr>
                  <w:t>5.1</w:t>
                </w:r>
                <w:r>
                  <w:rPr>
                    <w:rFonts w:ascii="Times New Roman" w:hAnsi="Times New Roman" w:hint="eastAsia"/>
                    <w:sz w:val="24"/>
                  </w:rPr>
                  <w:t xml:space="preserve"> </w:t>
                </w:r>
                <w:r>
                  <w:rPr>
                    <w:rFonts w:ascii="Times New Roman" w:hAnsi="Times New Roman"/>
                    <w:sz w:val="24"/>
                  </w:rPr>
                  <w:t>仿生</w:t>
                </w:r>
                <w:r>
                  <w:rPr>
                    <w:rFonts w:ascii="Times New Roman" w:hAnsi="Times New Roman"/>
                    <w:sz w:val="24"/>
                  </w:rPr>
                  <w:t>SERS</w:t>
                </w:r>
                <w:r>
                  <w:rPr>
                    <w:rFonts w:ascii="Times New Roman" w:hAnsi="Times New Roman"/>
                    <w:sz w:val="24"/>
                  </w:rPr>
                  <w:t>基底质量控制性能要求测试准备</w:t>
                </w:r>
              </w:sdtContent>
            </w:sdt>
            <w:r>
              <w:rPr>
                <w:sz w:val="24"/>
              </w:rPr>
              <w:tab/>
            </w:r>
            <w:bookmarkStart w:id="35" w:name="_Toc1928_WPSOffice_Level2Page"/>
            <w:r>
              <w:rPr>
                <w:sz w:val="24"/>
              </w:rPr>
              <w:t>6</w:t>
            </w:r>
            <w:bookmarkEnd w:id="35"/>
          </w:hyperlink>
        </w:p>
        <w:p w:rsidR="00CF6415" w:rsidRDefault="009F27C0">
          <w:pPr>
            <w:pStyle w:val="WPSOffice2"/>
            <w:tabs>
              <w:tab w:val="right" w:leader="dot" w:pos="8306"/>
            </w:tabs>
            <w:ind w:left="420"/>
            <w:rPr>
              <w:sz w:val="24"/>
            </w:rPr>
          </w:pPr>
          <w:hyperlink w:anchor="_Toc1401_WPSOffice_Level2" w:history="1">
            <w:sdt>
              <w:sdtPr>
                <w:rPr>
                  <w:rFonts w:asciiTheme="minorHAnsi" w:hAnsiTheme="minorHAnsi" w:cstheme="minorBidi"/>
                  <w:kern w:val="2"/>
                  <w:sz w:val="24"/>
                  <w:szCs w:val="22"/>
                </w:rPr>
                <w:id w:val="1157041934"/>
                <w:placeholder>
                  <w:docPart w:val="{9a643d35-0fe0-48fa-8b39-182cf291acbb}"/>
                </w:placeholder>
                <w15:color w:val="509DF3"/>
              </w:sdtPr>
              <w:sdtEndPr/>
              <w:sdtContent>
                <w:r>
                  <w:rPr>
                    <w:rFonts w:ascii="Times New Roman" w:hAnsi="Times New Roman"/>
                    <w:sz w:val="24"/>
                  </w:rPr>
                  <w:t>5.</w:t>
                </w:r>
                <w:r>
                  <w:rPr>
                    <w:rFonts w:ascii="Times New Roman" w:hAnsi="Times New Roman" w:hint="eastAsia"/>
                    <w:sz w:val="24"/>
                  </w:rPr>
                  <w:t xml:space="preserve">2 </w:t>
                </w:r>
                <w:r>
                  <w:rPr>
                    <w:rFonts w:ascii="Times New Roman" w:hAnsi="Times New Roman"/>
                    <w:sz w:val="24"/>
                  </w:rPr>
                  <w:t>实用性要求测试准备</w:t>
                </w:r>
              </w:sdtContent>
            </w:sdt>
            <w:r>
              <w:rPr>
                <w:sz w:val="24"/>
              </w:rPr>
              <w:tab/>
            </w:r>
            <w:bookmarkStart w:id="36" w:name="_Toc1401_WPSOffice_Level2Page"/>
            <w:r>
              <w:rPr>
                <w:sz w:val="24"/>
              </w:rPr>
              <w:t>7</w:t>
            </w:r>
            <w:bookmarkEnd w:id="36"/>
          </w:hyperlink>
        </w:p>
        <w:p w:rsidR="00CF6415" w:rsidRDefault="009F27C0">
          <w:pPr>
            <w:pStyle w:val="WPSOffice1"/>
            <w:tabs>
              <w:tab w:val="right" w:leader="dot" w:pos="8306"/>
            </w:tabs>
          </w:pPr>
          <w:hyperlink w:anchor="_Toc11922_WPSOffice_Level1" w:history="1">
            <w:sdt>
              <w:sdtPr>
                <w:rPr>
                  <w:rFonts w:asciiTheme="minorHAnsi" w:hAnsiTheme="minorHAnsi" w:cstheme="minorBidi"/>
                  <w:bCs/>
                  <w:kern w:val="2"/>
                  <w:sz w:val="24"/>
                  <w:szCs w:val="22"/>
                </w:rPr>
                <w:id w:val="-388103716"/>
                <w:placeholder>
                  <w:docPart w:val="{ddfcb80f-0f0f-46cd-a33b-a8079c479b0d}"/>
                </w:placeholder>
                <w15:color w:val="509DF3"/>
              </w:sdtPr>
              <w:sdtEndPr/>
              <w:sdtContent>
                <w:r>
                  <w:rPr>
                    <w:rFonts w:ascii="Times New Roman" w:hAnsi="Times New Roman"/>
                    <w:bCs/>
                    <w:sz w:val="24"/>
                  </w:rPr>
                  <w:t>A.1</w:t>
                </w:r>
                <w:r>
                  <w:rPr>
                    <w:rFonts w:ascii="Times New Roman" w:hAnsi="Times New Roman" w:hint="eastAsia"/>
                    <w:bCs/>
                    <w:sz w:val="24"/>
                  </w:rPr>
                  <w:t xml:space="preserve"> </w:t>
                </w:r>
                <w:r>
                  <w:rPr>
                    <w:rFonts w:ascii="宋体" w:hAnsiTheme="minorHAnsi" w:cs="宋体" w:hint="eastAsia"/>
                    <w:bCs/>
                    <w:sz w:val="24"/>
                  </w:rPr>
                  <w:t>仿生</w:t>
                </w:r>
                <w:r>
                  <w:rPr>
                    <w:rFonts w:ascii="宋体" w:hAnsiTheme="minorHAnsi" w:cs="宋体" w:hint="eastAsia"/>
                    <w:bCs/>
                    <w:sz w:val="24"/>
                  </w:rPr>
                  <w:t>SERS</w:t>
                </w:r>
                <w:r>
                  <w:rPr>
                    <w:rFonts w:ascii="宋体" w:hAnsiTheme="minorHAnsi" w:cs="宋体" w:hint="eastAsia"/>
                    <w:bCs/>
                    <w:sz w:val="24"/>
                  </w:rPr>
                  <w:t>基底评价报告</w:t>
                </w:r>
              </w:sdtContent>
            </w:sdt>
            <w:r>
              <w:rPr>
                <w:bCs/>
                <w:sz w:val="24"/>
              </w:rPr>
              <w:tab/>
            </w:r>
            <w:bookmarkStart w:id="37" w:name="_Toc11922_WPSOffice_Level1Page"/>
            <w:r>
              <w:rPr>
                <w:bCs/>
                <w:sz w:val="24"/>
              </w:rPr>
              <w:t>8</w:t>
            </w:r>
            <w:bookmarkEnd w:id="37"/>
          </w:hyperlink>
        </w:p>
        <w:bookmarkEnd w:id="14" w:displacedByCustomXml="next"/>
      </w:sdtContent>
    </w:sdt>
    <w:p w:rsidR="00CF6415" w:rsidRDefault="00CF6415">
      <w:pPr>
        <w:spacing w:line="360" w:lineRule="auto"/>
        <w:jc w:val="center"/>
        <w:outlineLvl w:val="1"/>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jc w:val="center"/>
        <w:rPr>
          <w:rFonts w:ascii="Times New Roman" w:hAnsi="Times New Roman" w:cs="Times New Roman"/>
          <w:sz w:val="32"/>
          <w:szCs w:val="32"/>
        </w:rPr>
      </w:pPr>
    </w:p>
    <w:p w:rsidR="00CF6415" w:rsidRDefault="00CF6415">
      <w:pPr>
        <w:spacing w:line="360" w:lineRule="auto"/>
        <w:rPr>
          <w:rFonts w:ascii="Times New Roman" w:hAnsi="Times New Roman" w:cs="Times New Roman"/>
          <w:sz w:val="32"/>
          <w:szCs w:val="32"/>
        </w:rPr>
      </w:pPr>
    </w:p>
    <w:p w:rsidR="00CF6415" w:rsidRDefault="009F27C0">
      <w:pPr>
        <w:autoSpaceDE w:val="0"/>
        <w:autoSpaceDN w:val="0"/>
        <w:adjustRightInd w:val="0"/>
        <w:spacing w:before="640" w:after="560"/>
        <w:jc w:val="center"/>
        <w:rPr>
          <w:rFonts w:ascii="黑体" w:eastAsia="黑体" w:hAnsi="黑体" w:cs="黑体"/>
          <w:kern w:val="0"/>
          <w:sz w:val="32"/>
          <w:szCs w:val="32"/>
        </w:rPr>
      </w:pPr>
      <w:bookmarkStart w:id="38" w:name="_Toc24642_WPSOffice_Level1"/>
      <w:r>
        <w:rPr>
          <w:rFonts w:ascii="黑体" w:eastAsia="黑体" w:hAnsi="黑体" w:cs="黑体" w:hint="eastAsia"/>
          <w:kern w:val="0"/>
          <w:sz w:val="32"/>
          <w:szCs w:val="32"/>
        </w:rPr>
        <w:t>前</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言</w:t>
      </w:r>
      <w:bookmarkEnd w:id="38"/>
    </w:p>
    <w:p w:rsidR="00CF6415" w:rsidRDefault="009F27C0">
      <w:pPr>
        <w:pStyle w:val="ab"/>
        <w:ind w:firstLine="400"/>
        <w:rPr>
          <w:rFonts w:hAnsi="宋体" w:cs="宋体"/>
        </w:rPr>
      </w:pPr>
      <w:bookmarkStart w:id="39" w:name="_Toc8525_WPSOffice_Level1"/>
      <w:r>
        <w:rPr>
          <w:rFonts w:hAnsi="宋体" w:cs="宋体" w:hint="eastAsia"/>
        </w:rPr>
        <w:t>本标准按照</w:t>
      </w:r>
      <w:r>
        <w:rPr>
          <w:rFonts w:hAnsi="宋体" w:cs="宋体" w:hint="eastAsia"/>
        </w:rPr>
        <w:t>GB/T</w:t>
      </w:r>
      <w:r>
        <w:rPr>
          <w:rFonts w:hAnsi="宋体" w:cs="宋体" w:hint="eastAsia"/>
        </w:rPr>
        <w:t xml:space="preserve">　</w:t>
      </w:r>
      <w:r>
        <w:rPr>
          <w:rFonts w:hAnsi="宋体" w:cs="宋体" w:hint="eastAsia"/>
        </w:rPr>
        <w:t>1.1-2009</w:t>
      </w:r>
      <w:r>
        <w:rPr>
          <w:rFonts w:hAnsi="宋体" w:cs="宋体" w:hint="eastAsia"/>
        </w:rPr>
        <w:t>给出的规则起草。</w:t>
      </w:r>
    </w:p>
    <w:p w:rsidR="00CF6415" w:rsidRDefault="009F27C0">
      <w:pPr>
        <w:pStyle w:val="ab"/>
        <w:ind w:firstLine="400"/>
        <w:rPr>
          <w:rFonts w:hAnsi="宋体" w:cs="宋体"/>
        </w:rPr>
      </w:pPr>
      <w:r>
        <w:rPr>
          <w:rFonts w:hAnsi="宋体" w:cs="宋体" w:hint="eastAsia"/>
        </w:rPr>
        <w:t>本标准由中国质量检验协会检验检测设备分会提出。</w:t>
      </w:r>
    </w:p>
    <w:p w:rsidR="00CF6415" w:rsidRDefault="009F27C0">
      <w:pPr>
        <w:pStyle w:val="ab"/>
        <w:ind w:firstLine="400"/>
        <w:rPr>
          <w:rFonts w:hAnsi="宋体" w:cs="宋体"/>
          <w:szCs w:val="22"/>
        </w:rPr>
      </w:pPr>
      <w:r>
        <w:rPr>
          <w:rFonts w:hAnsi="宋体" w:cs="宋体" w:hint="eastAsia"/>
          <w:szCs w:val="22"/>
        </w:rPr>
        <w:t>本标准起草单位：中国检验检疫科学研究院、华中农业大学、中检国</w:t>
      </w:r>
      <w:proofErr w:type="gramStart"/>
      <w:r>
        <w:rPr>
          <w:rFonts w:hAnsi="宋体" w:cs="宋体" w:hint="eastAsia"/>
          <w:szCs w:val="22"/>
        </w:rPr>
        <w:t>研</w:t>
      </w:r>
      <w:proofErr w:type="gramEnd"/>
      <w:r>
        <w:rPr>
          <w:rFonts w:hAnsi="宋体" w:cs="宋体" w:hint="eastAsia"/>
          <w:szCs w:val="22"/>
        </w:rPr>
        <w:t>（北京）科技有限公司。</w:t>
      </w:r>
    </w:p>
    <w:p w:rsidR="00CF6415" w:rsidRDefault="009F27C0">
      <w:pPr>
        <w:pStyle w:val="ab"/>
        <w:ind w:firstLine="400"/>
        <w:rPr>
          <w:rFonts w:hAnsi="宋体" w:cs="宋体"/>
          <w:szCs w:val="22"/>
        </w:rPr>
      </w:pPr>
      <w:r>
        <w:rPr>
          <w:rFonts w:hAnsi="宋体" w:cs="宋体" w:hint="eastAsia"/>
          <w:szCs w:val="22"/>
        </w:rPr>
        <w:t>本标准主要起草人：</w:t>
      </w:r>
    </w:p>
    <w:p w:rsidR="00CF6415" w:rsidRDefault="00CF6415">
      <w:pPr>
        <w:tabs>
          <w:tab w:val="left" w:pos="1442"/>
        </w:tabs>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autoSpaceDE w:val="0"/>
        <w:autoSpaceDN w:val="0"/>
        <w:adjustRightInd w:val="0"/>
        <w:spacing w:line="360" w:lineRule="auto"/>
        <w:jc w:val="left"/>
        <w:rPr>
          <w:rFonts w:ascii="Times New Roman" w:hAnsi="Times New Roman" w:cs="Times New Roman"/>
          <w:b/>
          <w:kern w:val="0"/>
          <w:sz w:val="24"/>
          <w:szCs w:val="24"/>
        </w:rPr>
      </w:pPr>
    </w:p>
    <w:p w:rsidR="00CF6415" w:rsidRDefault="00CF6415">
      <w:pPr>
        <w:pStyle w:val="afa"/>
        <w:pageBreakBefore w:val="0"/>
        <w:spacing w:before="120"/>
        <w:ind w:firstLine="640"/>
        <w:rPr>
          <w:rFonts w:ascii="Times New Roman" w:hAnsi="Times New Roman" w:cs="Times New Roman"/>
          <w:szCs w:val="32"/>
        </w:rPr>
      </w:pPr>
    </w:p>
    <w:p w:rsidR="00CF6415" w:rsidRDefault="009F27C0">
      <w:pPr>
        <w:pStyle w:val="afa"/>
        <w:pageBreakBefore w:val="0"/>
        <w:spacing w:before="120"/>
        <w:ind w:firstLine="640"/>
        <w:rPr>
          <w:rFonts w:ascii="Times New Roman" w:hAnsi="Times New Roman" w:cs="Times New Roman"/>
          <w:b/>
          <w:sz w:val="24"/>
          <w:szCs w:val="24"/>
        </w:rPr>
      </w:pPr>
      <w:r>
        <w:rPr>
          <w:rFonts w:ascii="Times New Roman" w:hAnsi="Times New Roman" w:cs="Times New Roman"/>
          <w:szCs w:val="32"/>
        </w:rPr>
        <w:t>仿生</w:t>
      </w:r>
      <w:r>
        <w:rPr>
          <w:rFonts w:ascii="Times New Roman" w:hAnsi="Times New Roman" w:cs="Times New Roman"/>
          <w:szCs w:val="32"/>
        </w:rPr>
        <w:t>SERS</w:t>
      </w:r>
      <w:r>
        <w:rPr>
          <w:rFonts w:ascii="Times New Roman" w:hAnsi="Times New Roman" w:cs="Times New Roman"/>
          <w:szCs w:val="32"/>
        </w:rPr>
        <w:t>基底</w:t>
      </w:r>
      <w:r>
        <w:rPr>
          <w:rFonts w:ascii="Times New Roman" w:hAnsi="Times New Roman" w:cs="Times New Roman"/>
          <w:szCs w:val="32"/>
        </w:rPr>
        <w:t>质量控制及实用性评价</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1 </w:t>
      </w:r>
      <w:r>
        <w:rPr>
          <w:rFonts w:ascii="Times New Roman" w:hAnsi="Times New Roman" w:cs="Times New Roman"/>
          <w:b/>
          <w:kern w:val="0"/>
          <w:sz w:val="24"/>
          <w:szCs w:val="24"/>
        </w:rPr>
        <w:t>范围</w:t>
      </w:r>
      <w:bookmarkEnd w:id="39"/>
    </w:p>
    <w:p w:rsidR="00CF6415" w:rsidRDefault="009F27C0">
      <w:pPr>
        <w:autoSpaceDE w:val="0"/>
        <w:autoSpaceDN w:val="0"/>
        <w:adjustRightInd w:val="0"/>
        <w:spacing w:afterLines="50" w:after="156"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本</w:t>
      </w:r>
      <w:r>
        <w:rPr>
          <w:rFonts w:ascii="Times New Roman" w:hAnsi="Times New Roman" w:cs="Times New Roman"/>
          <w:sz w:val="24"/>
          <w:szCs w:val="24"/>
        </w:rPr>
        <w:t>标准</w:t>
      </w:r>
      <w:r>
        <w:rPr>
          <w:rFonts w:ascii="Times New Roman" w:hAnsi="Times New Roman" w:cs="Times New Roman"/>
          <w:kern w:val="0"/>
          <w:sz w:val="24"/>
          <w:szCs w:val="24"/>
        </w:rPr>
        <w:t>规定了仿生</w:t>
      </w:r>
      <w:r>
        <w:rPr>
          <w:rFonts w:ascii="Times New Roman" w:hAnsi="Times New Roman" w:cs="Times New Roman"/>
          <w:kern w:val="0"/>
          <w:sz w:val="24"/>
          <w:szCs w:val="24"/>
        </w:rPr>
        <w:t>SERS</w:t>
      </w:r>
      <w:r>
        <w:rPr>
          <w:rFonts w:ascii="Times New Roman" w:hAnsi="Times New Roman" w:cs="Times New Roman"/>
          <w:kern w:val="0"/>
          <w:sz w:val="24"/>
          <w:szCs w:val="24"/>
        </w:rPr>
        <w:t>基底</w:t>
      </w:r>
      <w:r>
        <w:rPr>
          <w:rFonts w:ascii="Times New Roman" w:hAnsi="Times New Roman" w:cs="Times New Roman"/>
          <w:sz w:val="24"/>
          <w:szCs w:val="24"/>
        </w:rPr>
        <w:t>质量控制及实用性评价的要求和实施方法。</w:t>
      </w:r>
    </w:p>
    <w:p w:rsidR="00CF6415" w:rsidRDefault="009F27C0">
      <w:pPr>
        <w:autoSpaceDE w:val="0"/>
        <w:autoSpaceDN w:val="0"/>
        <w:adjustRightInd w:val="0"/>
        <w:spacing w:afterLines="50" w:after="156"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本标准适用于仿生</w:t>
      </w:r>
      <w:r>
        <w:rPr>
          <w:rFonts w:ascii="Times New Roman" w:hAnsi="Times New Roman" w:cs="Times New Roman"/>
          <w:kern w:val="0"/>
          <w:sz w:val="24"/>
          <w:szCs w:val="24"/>
        </w:rPr>
        <w:t>SERS</w:t>
      </w:r>
      <w:r>
        <w:rPr>
          <w:rFonts w:ascii="Times New Roman" w:hAnsi="Times New Roman" w:cs="Times New Roman"/>
          <w:kern w:val="0"/>
          <w:sz w:val="24"/>
          <w:szCs w:val="24"/>
        </w:rPr>
        <w:t>基底质量控制规范及实用性评价工作等。</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40" w:name="_Toc20885_WPSOffice_Level1"/>
      <w:r>
        <w:rPr>
          <w:rFonts w:ascii="Times New Roman" w:hAnsi="Times New Roman" w:cs="Times New Roman"/>
          <w:b/>
          <w:kern w:val="0"/>
          <w:sz w:val="24"/>
          <w:szCs w:val="24"/>
        </w:rPr>
        <w:t xml:space="preserve">2 </w:t>
      </w:r>
      <w:r>
        <w:rPr>
          <w:rFonts w:ascii="Times New Roman" w:hAnsi="Times New Roman" w:cs="Times New Roman"/>
          <w:b/>
          <w:kern w:val="0"/>
          <w:sz w:val="24"/>
          <w:szCs w:val="24"/>
        </w:rPr>
        <w:t>规范性引用文件</w:t>
      </w:r>
      <w:bookmarkEnd w:id="40"/>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下列文件中的条款通过本规范的引用而成为本规范的条款，凡是注日期的引用文件，其随后所有的修改单（不包括勘误的内容）或修订版均不适用于本规范，然而，鼓励根据本规范达成协议的各方研究是否可使用这些文件的最新版本。凡是不注日期的引用文件，其最新版本适用于本规范。</w:t>
      </w:r>
    </w:p>
    <w:p w:rsidR="00CF6415" w:rsidRDefault="009F27C0">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GB/T 191-2008 </w:t>
      </w:r>
      <w:r>
        <w:rPr>
          <w:rFonts w:ascii="Times New Roman" w:hAnsi="Times New Roman" w:cs="Times New Roman"/>
          <w:kern w:val="0"/>
          <w:sz w:val="24"/>
          <w:szCs w:val="24"/>
        </w:rPr>
        <w:t>包装储运图示标志（</w:t>
      </w:r>
      <w:r>
        <w:rPr>
          <w:rFonts w:ascii="Times New Roman" w:hAnsi="Times New Roman" w:cs="Times New Roman"/>
          <w:kern w:val="0"/>
          <w:sz w:val="24"/>
          <w:szCs w:val="24"/>
        </w:rPr>
        <w:t>ISO 780: 1997</w:t>
      </w:r>
      <w:r>
        <w:rPr>
          <w:rFonts w:ascii="Times New Roman" w:hAnsi="Times New Roman" w:cs="Times New Roman"/>
          <w:kern w:val="0"/>
          <w:sz w:val="24"/>
          <w:szCs w:val="24"/>
        </w:rPr>
        <w:t>，</w:t>
      </w:r>
      <w:r>
        <w:rPr>
          <w:rFonts w:ascii="Times New Roman" w:hAnsi="Times New Roman" w:cs="Times New Roman"/>
          <w:kern w:val="0"/>
          <w:sz w:val="24"/>
          <w:szCs w:val="24"/>
        </w:rPr>
        <w:t>MOD</w:t>
      </w:r>
      <w:r>
        <w:rPr>
          <w:rFonts w:ascii="Times New Roman" w:hAnsi="Times New Roman" w:cs="Times New Roman"/>
          <w:kern w:val="0"/>
          <w:sz w:val="24"/>
          <w:szCs w:val="24"/>
        </w:rPr>
        <w:t>）</w:t>
      </w:r>
    </w:p>
    <w:p w:rsidR="00CF6415" w:rsidRDefault="009F27C0">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GB/T 33252-2016</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纳米技术</w:t>
      </w:r>
      <w:r>
        <w:rPr>
          <w:rFonts w:ascii="Times New Roman" w:hAnsi="Times New Roman" w:cs="Times New Roman"/>
          <w:kern w:val="0"/>
          <w:sz w:val="24"/>
          <w:szCs w:val="24"/>
        </w:rPr>
        <w:t xml:space="preserve"> </w:t>
      </w:r>
      <w:r>
        <w:rPr>
          <w:rFonts w:ascii="Times New Roman" w:hAnsi="Times New Roman" w:cs="Times New Roman"/>
          <w:kern w:val="0"/>
          <w:sz w:val="24"/>
          <w:szCs w:val="24"/>
        </w:rPr>
        <w:t>激光共聚</w:t>
      </w:r>
      <w:r>
        <w:rPr>
          <w:rFonts w:ascii="Times New Roman" w:hAnsi="Times New Roman" w:cs="Times New Roman"/>
          <w:kern w:val="0"/>
          <w:sz w:val="24"/>
          <w:szCs w:val="24"/>
        </w:rPr>
        <w:t>焦显微拉曼光谱仪性能测试</w:t>
      </w:r>
    </w:p>
    <w:p w:rsidR="00CF6415" w:rsidRDefault="009F27C0">
      <w:pPr>
        <w:autoSpaceDE w:val="0"/>
        <w:autoSpaceDN w:val="0"/>
        <w:adjustRightInd w:val="0"/>
        <w:spacing w:line="360" w:lineRule="auto"/>
        <w:jc w:val="left"/>
        <w:rPr>
          <w:rFonts w:ascii="黑体" w:eastAsia="黑体" w:hAnsi="黑体" w:cs="黑体"/>
          <w:bCs/>
          <w:kern w:val="0"/>
          <w:szCs w:val="21"/>
        </w:rPr>
      </w:pPr>
      <w:bookmarkStart w:id="41" w:name="_Toc7670_WPSOffice_Level1"/>
      <w:r>
        <w:rPr>
          <w:rFonts w:ascii="黑体" w:eastAsia="黑体" w:hAnsi="黑体" w:cs="黑体" w:hint="eastAsia"/>
          <w:bCs/>
          <w:kern w:val="0"/>
          <w:szCs w:val="21"/>
        </w:rPr>
        <w:t xml:space="preserve">3 </w:t>
      </w:r>
      <w:r>
        <w:rPr>
          <w:rFonts w:ascii="黑体" w:eastAsia="黑体" w:hAnsi="黑体" w:cs="黑体" w:hint="eastAsia"/>
          <w:bCs/>
          <w:kern w:val="0"/>
          <w:szCs w:val="21"/>
        </w:rPr>
        <w:t>术语和定义</w:t>
      </w:r>
      <w:bookmarkEnd w:id="41"/>
    </w:p>
    <w:p w:rsidR="00CF6415" w:rsidRDefault="009F27C0">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GB/T 33252-2016</w:t>
      </w:r>
      <w:r>
        <w:rPr>
          <w:rFonts w:ascii="Times New Roman" w:hAnsi="Times New Roman" w:cs="Times New Roman"/>
          <w:kern w:val="0"/>
          <w:sz w:val="24"/>
          <w:szCs w:val="24"/>
        </w:rPr>
        <w:t>对拉曼光谱、拉</w:t>
      </w:r>
      <w:proofErr w:type="gramStart"/>
      <w:r>
        <w:rPr>
          <w:rFonts w:ascii="Times New Roman" w:hAnsi="Times New Roman" w:cs="Times New Roman"/>
          <w:kern w:val="0"/>
          <w:sz w:val="24"/>
          <w:szCs w:val="24"/>
        </w:rPr>
        <w:t>曼</w:t>
      </w:r>
      <w:proofErr w:type="gramEnd"/>
      <w:r>
        <w:rPr>
          <w:rFonts w:ascii="Times New Roman" w:hAnsi="Times New Roman" w:cs="Times New Roman"/>
          <w:kern w:val="0"/>
          <w:sz w:val="24"/>
          <w:szCs w:val="24"/>
        </w:rPr>
        <w:t>谱线、拉</w:t>
      </w:r>
      <w:proofErr w:type="gramStart"/>
      <w:r>
        <w:rPr>
          <w:rFonts w:ascii="Times New Roman" w:hAnsi="Times New Roman" w:cs="Times New Roman"/>
          <w:kern w:val="0"/>
          <w:sz w:val="24"/>
          <w:szCs w:val="24"/>
        </w:rPr>
        <w:t>曼</w:t>
      </w:r>
      <w:proofErr w:type="gramEnd"/>
      <w:r>
        <w:rPr>
          <w:rFonts w:ascii="Times New Roman" w:hAnsi="Times New Roman" w:cs="Times New Roman"/>
          <w:kern w:val="0"/>
          <w:sz w:val="24"/>
          <w:szCs w:val="24"/>
        </w:rPr>
        <w:t>频移的定义适用于本文件</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3.1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2" w:name="_Toc24642_WPSOffice_Level2"/>
      <w:r>
        <w:rPr>
          <w:rFonts w:ascii="Times New Roman" w:hAnsi="Times New Roman" w:cs="Times New Roman"/>
          <w:b/>
          <w:kern w:val="0"/>
          <w:sz w:val="24"/>
          <w:szCs w:val="24"/>
        </w:rPr>
        <w:t>表面增强拉曼散射</w:t>
      </w:r>
      <w:r>
        <w:rPr>
          <w:rFonts w:ascii="Times New Roman" w:hAnsi="Times New Roman" w:cs="Times New Roman"/>
          <w:b/>
          <w:kern w:val="0"/>
          <w:sz w:val="24"/>
          <w:szCs w:val="24"/>
        </w:rPr>
        <w:t xml:space="preserve"> Surface enhanced Raman scattering</w:t>
      </w:r>
      <w:bookmarkEnd w:id="42"/>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物质吸附到纳米结构表面，当受到光辐照时，纳米结构表面近场区域电磁场强度获得极大增强而导致吸附物质拉</w:t>
      </w:r>
      <w:proofErr w:type="gramStart"/>
      <w:r>
        <w:rPr>
          <w:rFonts w:ascii="Times New Roman" w:hAnsi="Times New Roman" w:cs="Times New Roman"/>
          <w:kern w:val="0"/>
          <w:sz w:val="24"/>
          <w:szCs w:val="24"/>
        </w:rPr>
        <w:t>曼</w:t>
      </w:r>
      <w:proofErr w:type="gramEnd"/>
      <w:r>
        <w:rPr>
          <w:rFonts w:ascii="Times New Roman" w:hAnsi="Times New Roman" w:cs="Times New Roman"/>
          <w:kern w:val="0"/>
          <w:sz w:val="24"/>
          <w:szCs w:val="24"/>
        </w:rPr>
        <w:t>信号增强或纳米结构表面与吸附物质间发生电荷转移导致吸附物极化率张量改变导致拉</w:t>
      </w:r>
      <w:proofErr w:type="gramStart"/>
      <w:r>
        <w:rPr>
          <w:rFonts w:ascii="Times New Roman" w:hAnsi="Times New Roman" w:cs="Times New Roman"/>
          <w:kern w:val="0"/>
          <w:sz w:val="24"/>
          <w:szCs w:val="24"/>
        </w:rPr>
        <w:t>曼</w:t>
      </w:r>
      <w:proofErr w:type="gramEnd"/>
      <w:r>
        <w:rPr>
          <w:rFonts w:ascii="Times New Roman" w:hAnsi="Times New Roman" w:cs="Times New Roman"/>
          <w:kern w:val="0"/>
          <w:sz w:val="24"/>
          <w:szCs w:val="24"/>
        </w:rPr>
        <w:t>信号增强的现象</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3.2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3" w:name="_Toc8525_WPSOffice_Level2"/>
      <w:r>
        <w:rPr>
          <w:rFonts w:ascii="Times New Roman" w:hAnsi="Times New Roman" w:cs="Times New Roman"/>
          <w:b/>
          <w:kern w:val="0"/>
          <w:sz w:val="24"/>
          <w:szCs w:val="24"/>
        </w:rPr>
        <w:t>增强因子</w:t>
      </w:r>
      <w:r>
        <w:rPr>
          <w:rFonts w:ascii="Times New Roman" w:hAnsi="Times New Roman" w:cs="Times New Roman"/>
          <w:b/>
          <w:kern w:val="0"/>
          <w:sz w:val="24"/>
          <w:szCs w:val="24"/>
        </w:rPr>
        <w:t xml:space="preserve"> Enhancement factor</w:t>
      </w:r>
      <w:bookmarkEnd w:id="43"/>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吸附在增强基底表面的分子拉曼峰强度与不存在曾强基底</w:t>
      </w:r>
      <w:proofErr w:type="gramStart"/>
      <w:r>
        <w:rPr>
          <w:rFonts w:ascii="Times New Roman" w:hAnsi="Times New Roman" w:cs="Times New Roman"/>
          <w:kern w:val="0"/>
          <w:sz w:val="24"/>
          <w:szCs w:val="24"/>
        </w:rPr>
        <w:t>时分子</w:t>
      </w:r>
      <w:proofErr w:type="gramEnd"/>
      <w:r>
        <w:rPr>
          <w:rFonts w:ascii="Times New Roman" w:hAnsi="Times New Roman" w:cs="Times New Roman"/>
          <w:kern w:val="0"/>
          <w:sz w:val="24"/>
          <w:szCs w:val="24"/>
        </w:rPr>
        <w:t>拉曼峰强度之间的比值，用以评价增强基底的拉曼信号增强能力。</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3.3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4" w:name="_Toc20885_WPSOffice_Level2"/>
      <w:r>
        <w:rPr>
          <w:rFonts w:ascii="Times New Roman" w:hAnsi="Times New Roman" w:cs="Times New Roman"/>
          <w:b/>
          <w:kern w:val="0"/>
          <w:sz w:val="24"/>
          <w:szCs w:val="24"/>
        </w:rPr>
        <w:t>仿生</w:t>
      </w:r>
      <w:r>
        <w:rPr>
          <w:rFonts w:ascii="Times New Roman" w:hAnsi="Times New Roman" w:cs="Times New Roman"/>
          <w:b/>
          <w:kern w:val="0"/>
          <w:sz w:val="24"/>
          <w:szCs w:val="24"/>
        </w:rPr>
        <w:t>SERS Bionics SERS</w:t>
      </w:r>
      <w:bookmarkEnd w:id="44"/>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直接利用或通过纳米技术制备具有生物体结构的</w:t>
      </w:r>
      <w:r>
        <w:rPr>
          <w:rFonts w:ascii="Times New Roman" w:hAnsi="Times New Roman" w:cs="Times New Roman"/>
          <w:kern w:val="0"/>
          <w:sz w:val="24"/>
          <w:szCs w:val="24"/>
        </w:rPr>
        <w:t>SERS</w:t>
      </w:r>
      <w:r>
        <w:rPr>
          <w:rFonts w:ascii="Times New Roman" w:hAnsi="Times New Roman" w:cs="Times New Roman"/>
          <w:kern w:val="0"/>
          <w:sz w:val="24"/>
          <w:szCs w:val="24"/>
        </w:rPr>
        <w:t>基底，利用其规整性、</w:t>
      </w:r>
      <w:r>
        <w:rPr>
          <w:rFonts w:ascii="Times New Roman" w:hAnsi="Times New Roman" w:cs="Times New Roman"/>
          <w:kern w:val="0"/>
          <w:sz w:val="24"/>
          <w:szCs w:val="24"/>
        </w:rPr>
        <w:lastRenderedPageBreak/>
        <w:t>润湿性等性质提高</w:t>
      </w:r>
      <w:r>
        <w:rPr>
          <w:rFonts w:ascii="Times New Roman" w:hAnsi="Times New Roman" w:cs="Times New Roman"/>
          <w:kern w:val="0"/>
          <w:sz w:val="24"/>
          <w:szCs w:val="24"/>
        </w:rPr>
        <w:t>SERS</w:t>
      </w:r>
      <w:r>
        <w:rPr>
          <w:rFonts w:ascii="Times New Roman" w:hAnsi="Times New Roman" w:cs="Times New Roman"/>
          <w:kern w:val="0"/>
          <w:sz w:val="24"/>
          <w:szCs w:val="24"/>
        </w:rPr>
        <w:t>基底性能。</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3.4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5" w:name="_Toc7670_WPSOffice_Level2"/>
      <w:r>
        <w:rPr>
          <w:rFonts w:ascii="Times New Roman" w:hAnsi="Times New Roman" w:cs="Times New Roman"/>
          <w:b/>
          <w:kern w:val="0"/>
          <w:sz w:val="24"/>
          <w:szCs w:val="24"/>
        </w:rPr>
        <w:t>阳极氧化铝模板</w:t>
      </w:r>
      <w:r>
        <w:rPr>
          <w:rFonts w:ascii="Times New Roman" w:hAnsi="Times New Roman" w:cs="Times New Roman"/>
          <w:b/>
          <w:kern w:val="0"/>
          <w:sz w:val="24"/>
          <w:szCs w:val="24"/>
        </w:rPr>
        <w:t xml:space="preserve"> Anodic </w:t>
      </w:r>
      <w:proofErr w:type="spellStart"/>
      <w:r>
        <w:rPr>
          <w:rFonts w:ascii="Times New Roman" w:hAnsi="Times New Roman" w:cs="Times New Roman"/>
          <w:b/>
          <w:kern w:val="0"/>
          <w:sz w:val="24"/>
          <w:szCs w:val="24"/>
        </w:rPr>
        <w:t>aluminium</w:t>
      </w:r>
      <w:proofErr w:type="spellEnd"/>
      <w:r>
        <w:rPr>
          <w:rFonts w:ascii="Times New Roman" w:hAnsi="Times New Roman" w:cs="Times New Roman"/>
          <w:b/>
          <w:kern w:val="0"/>
          <w:sz w:val="24"/>
          <w:szCs w:val="24"/>
        </w:rPr>
        <w:t xml:space="preserve"> oxide</w:t>
      </w:r>
      <w:bookmarkEnd w:id="45"/>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由高纯铝在电解液中通过阳极氧化方法制备的具有垂直于表面规则孔道的氧化铝层。</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3.5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6" w:name="_Toc15061_WPSOffice_Level2"/>
      <w:r>
        <w:rPr>
          <w:rFonts w:ascii="Times New Roman" w:hAnsi="Times New Roman" w:cs="Times New Roman"/>
          <w:b/>
          <w:kern w:val="0"/>
          <w:sz w:val="24"/>
          <w:szCs w:val="24"/>
        </w:rPr>
        <w:t>无电沉积</w:t>
      </w:r>
      <w:r>
        <w:rPr>
          <w:rFonts w:ascii="Times New Roman" w:hAnsi="Times New Roman" w:cs="Times New Roman"/>
          <w:b/>
          <w:kern w:val="0"/>
          <w:sz w:val="24"/>
          <w:szCs w:val="24"/>
        </w:rPr>
        <w:t xml:space="preserve"> Electroless deposition</w:t>
      </w:r>
      <w:bookmarkEnd w:id="46"/>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在催化中心和还原剂存在下，金属被还原而沉积到催化中心表面的现象。</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3.6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7" w:name="_Toc20775_WPSOffice_Level2"/>
      <w:r>
        <w:rPr>
          <w:rFonts w:ascii="Times New Roman" w:hAnsi="Times New Roman" w:cs="Times New Roman"/>
          <w:b/>
          <w:kern w:val="0"/>
          <w:sz w:val="24"/>
          <w:szCs w:val="24"/>
        </w:rPr>
        <w:t>溅射沉积</w:t>
      </w:r>
      <w:r>
        <w:rPr>
          <w:rFonts w:ascii="Times New Roman" w:hAnsi="Times New Roman" w:cs="Times New Roman"/>
          <w:b/>
          <w:kern w:val="0"/>
          <w:sz w:val="24"/>
          <w:szCs w:val="24"/>
        </w:rPr>
        <w:t xml:space="preserve"> Sputtering deposition</w:t>
      </w:r>
      <w:bookmarkEnd w:id="47"/>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物理沉积方法，在一定真空度下，气体发生电离病在电场加速下高速撞击金属靶材表面，金属原子被</w:t>
      </w:r>
      <w:proofErr w:type="gramStart"/>
      <w:r>
        <w:rPr>
          <w:rFonts w:ascii="Times New Roman" w:hAnsi="Times New Roman" w:cs="Times New Roman"/>
          <w:kern w:val="0"/>
          <w:sz w:val="24"/>
          <w:szCs w:val="24"/>
        </w:rPr>
        <w:t>撞击出靶材</w:t>
      </w:r>
      <w:proofErr w:type="gramEnd"/>
      <w:r>
        <w:rPr>
          <w:rFonts w:ascii="Times New Roman" w:hAnsi="Times New Roman" w:cs="Times New Roman"/>
          <w:kern w:val="0"/>
          <w:sz w:val="24"/>
          <w:szCs w:val="24"/>
        </w:rPr>
        <w:t>而沉积到物质表面。</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3.7 </w:t>
      </w:r>
    </w:p>
    <w:p w:rsidR="00CF6415" w:rsidRDefault="009F27C0">
      <w:pPr>
        <w:autoSpaceDE w:val="0"/>
        <w:autoSpaceDN w:val="0"/>
        <w:adjustRightInd w:val="0"/>
        <w:spacing w:line="360" w:lineRule="auto"/>
        <w:ind w:firstLineChars="200" w:firstLine="482"/>
        <w:jc w:val="left"/>
        <w:rPr>
          <w:rFonts w:ascii="Times New Roman" w:hAnsi="Times New Roman" w:cs="Times New Roman"/>
          <w:b/>
          <w:kern w:val="0"/>
          <w:sz w:val="24"/>
          <w:szCs w:val="24"/>
        </w:rPr>
      </w:pPr>
      <w:bookmarkStart w:id="48" w:name="_Toc11922_WPSOffice_Level2"/>
      <w:r>
        <w:rPr>
          <w:rFonts w:ascii="Times New Roman" w:hAnsi="Times New Roman" w:cs="Times New Roman"/>
          <w:b/>
          <w:kern w:val="0"/>
          <w:sz w:val="24"/>
          <w:szCs w:val="24"/>
        </w:rPr>
        <w:t>激光穿透深度</w:t>
      </w:r>
      <w:r>
        <w:rPr>
          <w:rFonts w:ascii="Times New Roman" w:hAnsi="Times New Roman" w:cs="Times New Roman"/>
          <w:b/>
          <w:kern w:val="0"/>
          <w:sz w:val="24"/>
          <w:szCs w:val="24"/>
        </w:rPr>
        <w:t xml:space="preserve"> Laser penetration depth</w:t>
      </w:r>
      <w:bookmarkEnd w:id="48"/>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color w:val="333333"/>
          <w:sz w:val="24"/>
          <w:szCs w:val="24"/>
          <w:shd w:val="clear" w:color="auto" w:fill="FFFFFF"/>
        </w:rPr>
        <w:t>激光经透镜聚焦后，焦点附近一定范围内光束近似平行的长度</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49" w:name="_Toc15061_WPSOffice_Level1"/>
      <w:r>
        <w:rPr>
          <w:rFonts w:ascii="Times New Roman" w:hAnsi="Times New Roman" w:cs="Times New Roman"/>
          <w:b/>
          <w:kern w:val="0"/>
          <w:sz w:val="24"/>
          <w:szCs w:val="24"/>
        </w:rPr>
        <w:t xml:space="preserve">4 </w:t>
      </w:r>
      <w:r>
        <w:rPr>
          <w:rFonts w:ascii="Times New Roman" w:hAnsi="Times New Roman" w:cs="Times New Roman"/>
          <w:b/>
          <w:kern w:val="0"/>
          <w:sz w:val="24"/>
          <w:szCs w:val="24"/>
        </w:rPr>
        <w:t>要求</w:t>
      </w:r>
      <w:bookmarkEnd w:id="49"/>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0" w:name="_Toc16288_WPSOffice_Level2"/>
      <w:r>
        <w:rPr>
          <w:rFonts w:ascii="Times New Roman" w:hAnsi="Times New Roman" w:cs="Times New Roman" w:hint="eastAsia"/>
          <w:b/>
          <w:kern w:val="0"/>
          <w:sz w:val="24"/>
          <w:szCs w:val="24"/>
        </w:rPr>
        <w:t xml:space="preserve">4.1 </w:t>
      </w:r>
      <w:r>
        <w:rPr>
          <w:rFonts w:ascii="Times New Roman" w:hAnsi="Times New Roman" w:cs="Times New Roman" w:hint="eastAsia"/>
          <w:b/>
          <w:kern w:val="0"/>
          <w:sz w:val="24"/>
          <w:szCs w:val="24"/>
        </w:rPr>
        <w:t>制备要求</w:t>
      </w:r>
      <w:bookmarkEnd w:id="50"/>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hint="eastAsia"/>
          <w:color w:val="333333"/>
          <w:sz w:val="24"/>
          <w:szCs w:val="24"/>
          <w:shd w:val="clear" w:color="auto" w:fill="FFFFFF"/>
        </w:rPr>
        <w:t>应使用</w:t>
      </w:r>
      <w:r>
        <w:rPr>
          <w:rFonts w:ascii="Times New Roman" w:hAnsi="Times New Roman" w:cs="Times New Roman"/>
          <w:color w:val="333333"/>
          <w:sz w:val="24"/>
          <w:szCs w:val="24"/>
          <w:shd w:val="clear" w:color="auto" w:fill="FFFFFF"/>
        </w:rPr>
        <w:t>阳极氧化铝模板等规则有序结构</w:t>
      </w:r>
      <w:r>
        <w:rPr>
          <w:rFonts w:ascii="Times New Roman" w:hAnsi="Times New Roman" w:cs="Times New Roman" w:hint="eastAsia"/>
          <w:color w:val="333333"/>
          <w:sz w:val="24"/>
          <w:szCs w:val="24"/>
          <w:shd w:val="clear" w:color="auto" w:fill="FFFFFF"/>
        </w:rPr>
        <w:t>，</w:t>
      </w:r>
      <w:r>
        <w:rPr>
          <w:rFonts w:ascii="Times New Roman" w:hAnsi="Times New Roman" w:cs="Times New Roman"/>
          <w:color w:val="333333"/>
          <w:sz w:val="24"/>
          <w:szCs w:val="24"/>
          <w:shd w:val="clear" w:color="auto" w:fill="FFFFFF"/>
        </w:rPr>
        <w:t>辅以无电沉积</w:t>
      </w:r>
      <w:r>
        <w:rPr>
          <w:rFonts w:ascii="Times New Roman" w:hAnsi="Times New Roman" w:cs="Times New Roman" w:hint="eastAsia"/>
          <w:color w:val="333333"/>
          <w:sz w:val="24"/>
          <w:szCs w:val="24"/>
          <w:shd w:val="clear" w:color="auto" w:fill="FFFFFF"/>
        </w:rPr>
        <w:t>、</w:t>
      </w:r>
      <w:r>
        <w:rPr>
          <w:rFonts w:ascii="Times New Roman" w:hAnsi="Times New Roman" w:cs="Times New Roman"/>
          <w:color w:val="333333"/>
          <w:sz w:val="24"/>
          <w:szCs w:val="24"/>
          <w:shd w:val="clear" w:color="auto" w:fill="FFFFFF"/>
        </w:rPr>
        <w:t>溅射沉积等方法沉积</w:t>
      </w:r>
      <w:r>
        <w:rPr>
          <w:rFonts w:ascii="Times New Roman" w:hAnsi="Times New Roman" w:cs="Times New Roman"/>
          <w:color w:val="333333"/>
          <w:sz w:val="24"/>
          <w:szCs w:val="24"/>
          <w:shd w:val="clear" w:color="auto" w:fill="FFFFFF"/>
        </w:rPr>
        <w:t>SERS</w:t>
      </w:r>
      <w:r>
        <w:rPr>
          <w:rFonts w:ascii="Times New Roman" w:hAnsi="Times New Roman" w:cs="Times New Roman"/>
          <w:color w:val="333333"/>
          <w:sz w:val="24"/>
          <w:szCs w:val="24"/>
          <w:shd w:val="clear" w:color="auto" w:fill="FFFFFF"/>
        </w:rPr>
        <w:t>增强材料</w:t>
      </w:r>
      <w:r>
        <w:rPr>
          <w:rFonts w:ascii="Times New Roman" w:hAnsi="Times New Roman" w:cs="Times New Roman" w:hint="eastAsia"/>
          <w:color w:val="333333"/>
          <w:sz w:val="24"/>
          <w:szCs w:val="24"/>
          <w:shd w:val="clear" w:color="auto" w:fill="FFFFFF"/>
        </w:rPr>
        <w:t>。</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1" w:name="_Toc12596_WPSOffice_Level2"/>
      <w:r>
        <w:rPr>
          <w:rFonts w:ascii="Times New Roman" w:hAnsi="Times New Roman" w:cs="Times New Roman"/>
          <w:b/>
          <w:kern w:val="0"/>
          <w:sz w:val="24"/>
          <w:szCs w:val="24"/>
        </w:rPr>
        <w:t>4.</w:t>
      </w:r>
      <w:r>
        <w:rPr>
          <w:rFonts w:ascii="Times New Roman" w:hAnsi="Times New Roman" w:cs="Times New Roman" w:hint="eastAsia"/>
          <w:b/>
          <w:kern w:val="0"/>
          <w:sz w:val="24"/>
          <w:szCs w:val="24"/>
        </w:rPr>
        <w:t>2</w:t>
      </w:r>
      <w:r>
        <w:rPr>
          <w:rFonts w:ascii="Times New Roman" w:hAnsi="Times New Roman" w:cs="Times New Roman"/>
          <w:b/>
          <w:kern w:val="0"/>
          <w:sz w:val="24"/>
          <w:szCs w:val="24"/>
        </w:rPr>
        <w:t xml:space="preserve"> </w:t>
      </w:r>
      <w:r>
        <w:rPr>
          <w:rFonts w:ascii="Times New Roman" w:hAnsi="Times New Roman" w:cs="Times New Roman"/>
          <w:b/>
          <w:kern w:val="0"/>
          <w:sz w:val="24"/>
          <w:szCs w:val="24"/>
        </w:rPr>
        <w:t>测试条件</w:t>
      </w:r>
      <w:bookmarkEnd w:id="51"/>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测试条件应符合所用仪器设备对环境条件要求。</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2" w:name="_Toc19500_WPSOffice_Level2"/>
      <w:r>
        <w:rPr>
          <w:rFonts w:ascii="Times New Roman" w:hAnsi="Times New Roman" w:cs="Times New Roman"/>
          <w:b/>
          <w:kern w:val="0"/>
          <w:sz w:val="24"/>
          <w:szCs w:val="24"/>
        </w:rPr>
        <w:t>4.</w:t>
      </w:r>
      <w:r>
        <w:rPr>
          <w:rFonts w:ascii="Times New Roman" w:hAnsi="Times New Roman" w:cs="Times New Roman" w:hint="eastAsia"/>
          <w:b/>
          <w:kern w:val="0"/>
          <w:sz w:val="24"/>
          <w:szCs w:val="24"/>
        </w:rPr>
        <w:t>3</w:t>
      </w:r>
      <w:r>
        <w:rPr>
          <w:rFonts w:ascii="Times New Roman" w:hAnsi="Times New Roman" w:cs="Times New Roman"/>
          <w:b/>
          <w:kern w:val="0"/>
          <w:sz w:val="24"/>
          <w:szCs w:val="24"/>
        </w:rPr>
        <w:t xml:space="preserve"> </w:t>
      </w:r>
      <w:r>
        <w:rPr>
          <w:rFonts w:ascii="Times New Roman" w:hAnsi="Times New Roman" w:cs="Times New Roman"/>
          <w:b/>
          <w:kern w:val="0"/>
          <w:sz w:val="24"/>
          <w:szCs w:val="24"/>
        </w:rPr>
        <w:t>激光器</w:t>
      </w:r>
      <w:bookmarkEnd w:id="52"/>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符合</w:t>
      </w:r>
      <w:r>
        <w:rPr>
          <w:rFonts w:ascii="Times New Roman" w:hAnsi="Times New Roman" w:cs="Times New Roman"/>
          <w:color w:val="333333"/>
          <w:sz w:val="24"/>
          <w:szCs w:val="24"/>
          <w:shd w:val="clear" w:color="auto" w:fill="FFFFFF"/>
        </w:rPr>
        <w:t>GB/T 33252-2016</w:t>
      </w:r>
      <w:r>
        <w:rPr>
          <w:rFonts w:ascii="Times New Roman" w:hAnsi="Times New Roman" w:cs="Times New Roman"/>
          <w:color w:val="333333"/>
          <w:sz w:val="24"/>
          <w:szCs w:val="24"/>
          <w:shd w:val="clear" w:color="auto" w:fill="FFFFFF"/>
        </w:rPr>
        <w:t>要求</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3" w:name="_Toc21080_WPSOffice_Level2"/>
      <w:r>
        <w:rPr>
          <w:rFonts w:ascii="Times New Roman" w:hAnsi="Times New Roman" w:cs="Times New Roman"/>
          <w:b/>
          <w:kern w:val="0"/>
          <w:sz w:val="24"/>
          <w:szCs w:val="24"/>
        </w:rPr>
        <w:t>4.</w:t>
      </w:r>
      <w:r>
        <w:rPr>
          <w:rFonts w:ascii="Times New Roman" w:hAnsi="Times New Roman" w:cs="Times New Roman" w:hint="eastAsia"/>
          <w:b/>
          <w:kern w:val="0"/>
          <w:sz w:val="24"/>
          <w:szCs w:val="24"/>
        </w:rPr>
        <w:t>4</w:t>
      </w:r>
      <w:r>
        <w:rPr>
          <w:rFonts w:ascii="Times New Roman" w:hAnsi="Times New Roman" w:cs="Times New Roman"/>
          <w:b/>
          <w:kern w:val="0"/>
          <w:sz w:val="24"/>
          <w:szCs w:val="24"/>
        </w:rPr>
        <w:t xml:space="preserve"> </w:t>
      </w:r>
      <w:r>
        <w:rPr>
          <w:rFonts w:ascii="Times New Roman" w:hAnsi="Times New Roman" w:cs="Times New Roman"/>
          <w:b/>
          <w:kern w:val="0"/>
          <w:sz w:val="24"/>
          <w:szCs w:val="24"/>
        </w:rPr>
        <w:t>探测器</w:t>
      </w:r>
      <w:bookmarkEnd w:id="53"/>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符合</w:t>
      </w:r>
      <w:r>
        <w:rPr>
          <w:rFonts w:ascii="Times New Roman" w:hAnsi="Times New Roman" w:cs="Times New Roman"/>
          <w:color w:val="333333"/>
          <w:sz w:val="24"/>
          <w:szCs w:val="24"/>
          <w:shd w:val="clear" w:color="auto" w:fill="FFFFFF"/>
        </w:rPr>
        <w:t>GB/T 33252-2016</w:t>
      </w:r>
      <w:r>
        <w:rPr>
          <w:rFonts w:ascii="Times New Roman" w:hAnsi="Times New Roman" w:cs="Times New Roman"/>
          <w:color w:val="333333"/>
          <w:sz w:val="24"/>
          <w:szCs w:val="24"/>
          <w:shd w:val="clear" w:color="auto" w:fill="FFFFFF"/>
        </w:rPr>
        <w:t>要求</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4" w:name="_Toc2054_WPSOffice_Level2"/>
      <w:r>
        <w:rPr>
          <w:rFonts w:ascii="Times New Roman" w:hAnsi="Times New Roman" w:cs="Times New Roman"/>
          <w:b/>
          <w:kern w:val="0"/>
          <w:sz w:val="24"/>
          <w:szCs w:val="24"/>
        </w:rPr>
        <w:t>4.</w:t>
      </w:r>
      <w:r>
        <w:rPr>
          <w:rFonts w:ascii="Times New Roman" w:hAnsi="Times New Roman" w:cs="Times New Roman" w:hint="eastAsia"/>
          <w:b/>
          <w:kern w:val="0"/>
          <w:sz w:val="24"/>
          <w:szCs w:val="24"/>
        </w:rPr>
        <w:t>5</w:t>
      </w:r>
      <w:r>
        <w:rPr>
          <w:rFonts w:ascii="Times New Roman" w:hAnsi="Times New Roman" w:cs="Times New Roman"/>
          <w:b/>
          <w:kern w:val="0"/>
          <w:sz w:val="24"/>
          <w:szCs w:val="24"/>
        </w:rPr>
        <w:t xml:space="preserve"> SERS</w:t>
      </w:r>
      <w:r>
        <w:rPr>
          <w:rFonts w:ascii="Times New Roman" w:hAnsi="Times New Roman" w:cs="Times New Roman"/>
          <w:b/>
          <w:kern w:val="0"/>
          <w:sz w:val="24"/>
          <w:szCs w:val="24"/>
        </w:rPr>
        <w:t>光谱采集</w:t>
      </w:r>
      <w:bookmarkEnd w:id="54"/>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使用显微拉曼光谱仪光谱</w:t>
      </w:r>
      <w:proofErr w:type="gramStart"/>
      <w:r>
        <w:rPr>
          <w:rFonts w:ascii="Times New Roman" w:hAnsi="Times New Roman" w:cs="Times New Roman"/>
          <w:kern w:val="0"/>
          <w:sz w:val="24"/>
          <w:szCs w:val="24"/>
        </w:rPr>
        <w:t>采符合</w:t>
      </w:r>
      <w:proofErr w:type="gramEnd"/>
      <w:r>
        <w:rPr>
          <w:rFonts w:ascii="Times New Roman" w:hAnsi="Times New Roman" w:cs="Times New Roman"/>
          <w:kern w:val="0"/>
          <w:sz w:val="24"/>
          <w:szCs w:val="24"/>
        </w:rPr>
        <w:t>GB/T 33252-2016</w:t>
      </w:r>
      <w:r>
        <w:rPr>
          <w:rFonts w:ascii="Times New Roman" w:hAnsi="Times New Roman" w:cs="Times New Roman"/>
          <w:kern w:val="0"/>
          <w:sz w:val="24"/>
          <w:szCs w:val="24"/>
        </w:rPr>
        <w:t>要求，使用便携式拉曼光谱仪至少包括激发波长、激光功率、积分时间、探头与样品表面距离。</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bookmarkStart w:id="55" w:name="_Toc26135_WPSOffice_Level2"/>
      <w:r>
        <w:rPr>
          <w:rFonts w:ascii="Times New Roman" w:hAnsi="Times New Roman" w:cs="Times New Roman" w:hint="eastAsia"/>
          <w:b/>
          <w:color w:val="333333"/>
          <w:sz w:val="24"/>
          <w:szCs w:val="24"/>
          <w:shd w:val="clear" w:color="auto" w:fill="FFFFFF"/>
        </w:rPr>
        <w:t xml:space="preserve">4.6 </w:t>
      </w:r>
      <w:r>
        <w:rPr>
          <w:rFonts w:ascii="Times New Roman" w:hAnsi="Times New Roman" w:cs="Times New Roman"/>
          <w:b/>
          <w:color w:val="333333"/>
          <w:sz w:val="24"/>
          <w:szCs w:val="24"/>
          <w:shd w:val="clear" w:color="auto" w:fill="FFFFFF"/>
        </w:rPr>
        <w:t>仿生</w:t>
      </w:r>
      <w:r>
        <w:rPr>
          <w:rFonts w:ascii="Times New Roman" w:hAnsi="Times New Roman" w:cs="Times New Roman"/>
          <w:b/>
          <w:color w:val="333333"/>
          <w:sz w:val="24"/>
          <w:szCs w:val="24"/>
          <w:shd w:val="clear" w:color="auto" w:fill="FFFFFF"/>
        </w:rPr>
        <w:t>SERS</w:t>
      </w:r>
      <w:r>
        <w:rPr>
          <w:rFonts w:ascii="Times New Roman" w:hAnsi="Times New Roman" w:cs="Times New Roman"/>
          <w:b/>
          <w:color w:val="333333"/>
          <w:sz w:val="24"/>
          <w:szCs w:val="24"/>
          <w:shd w:val="clear" w:color="auto" w:fill="FFFFFF"/>
        </w:rPr>
        <w:t>基底性能要求</w:t>
      </w:r>
      <w:bookmarkEnd w:id="55"/>
      <w:r>
        <w:rPr>
          <w:rFonts w:ascii="Times New Roman" w:hAnsi="Times New Roman" w:cs="Times New Roman"/>
          <w:b/>
          <w:color w:val="333333"/>
          <w:sz w:val="24"/>
          <w:szCs w:val="24"/>
          <w:shd w:val="clear" w:color="auto" w:fill="FFFFFF"/>
        </w:rPr>
        <w:t xml:space="preserve">　</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hint="eastAsia"/>
          <w:b/>
          <w:color w:val="333333"/>
          <w:sz w:val="24"/>
          <w:szCs w:val="24"/>
          <w:shd w:val="clear" w:color="auto" w:fill="FFFFFF"/>
        </w:rPr>
        <w:lastRenderedPageBreak/>
        <w:t xml:space="preserve">4.6.1 </w:t>
      </w:r>
      <w:r>
        <w:rPr>
          <w:rFonts w:ascii="Times New Roman" w:hAnsi="Times New Roman" w:cs="Times New Roman"/>
          <w:b/>
          <w:color w:val="333333"/>
          <w:sz w:val="24"/>
          <w:szCs w:val="24"/>
          <w:shd w:val="clear" w:color="auto" w:fill="FFFFFF"/>
        </w:rPr>
        <w:t>仿生</w:t>
      </w:r>
      <w:r>
        <w:rPr>
          <w:rFonts w:ascii="Times New Roman" w:hAnsi="Times New Roman" w:cs="Times New Roman"/>
          <w:b/>
          <w:color w:val="333333"/>
          <w:sz w:val="24"/>
          <w:szCs w:val="24"/>
          <w:shd w:val="clear" w:color="auto" w:fill="FFFFFF"/>
        </w:rPr>
        <w:t>SERS</w:t>
      </w:r>
      <w:r>
        <w:rPr>
          <w:rFonts w:ascii="Times New Roman" w:hAnsi="Times New Roman" w:cs="Times New Roman"/>
          <w:b/>
          <w:color w:val="333333"/>
          <w:sz w:val="24"/>
          <w:szCs w:val="24"/>
          <w:shd w:val="clear" w:color="auto" w:fill="FFFFFF"/>
        </w:rPr>
        <w:t>基底质量控制性能要求</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基底结构规整度</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增强因子</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均匀性</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稳定性</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重现性</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hint="eastAsia"/>
          <w:b/>
          <w:color w:val="333333"/>
          <w:sz w:val="24"/>
          <w:szCs w:val="24"/>
          <w:shd w:val="clear" w:color="auto" w:fill="FFFFFF"/>
        </w:rPr>
        <w:t xml:space="preserve">4.6.2 </w:t>
      </w:r>
      <w:r>
        <w:rPr>
          <w:rFonts w:ascii="Times New Roman" w:hAnsi="Times New Roman" w:cs="Times New Roman"/>
          <w:b/>
          <w:color w:val="333333"/>
          <w:sz w:val="24"/>
          <w:szCs w:val="24"/>
          <w:shd w:val="clear" w:color="auto" w:fill="FFFFFF"/>
        </w:rPr>
        <w:t>实用性要求</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动物病毒定性检测能力</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农药定量检测能力</w:t>
      </w:r>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真菌毒素定量检测能力</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6" w:name="_Toc20775_WPSOffice_Level1"/>
      <w:r>
        <w:rPr>
          <w:rFonts w:ascii="Times New Roman" w:hAnsi="Times New Roman" w:cs="Times New Roman"/>
          <w:b/>
          <w:kern w:val="0"/>
          <w:sz w:val="24"/>
          <w:szCs w:val="24"/>
        </w:rPr>
        <w:t xml:space="preserve">5 </w:t>
      </w:r>
      <w:r>
        <w:rPr>
          <w:rFonts w:ascii="Times New Roman" w:hAnsi="Times New Roman" w:cs="Times New Roman"/>
          <w:b/>
          <w:kern w:val="0"/>
          <w:sz w:val="24"/>
          <w:szCs w:val="24"/>
        </w:rPr>
        <w:t>测试方法</w:t>
      </w:r>
      <w:bookmarkEnd w:id="56"/>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7" w:name="_Toc1928_WPSOffice_Level2"/>
      <w:r>
        <w:rPr>
          <w:rFonts w:ascii="Times New Roman" w:hAnsi="Times New Roman" w:cs="Times New Roman"/>
          <w:b/>
          <w:kern w:val="0"/>
          <w:sz w:val="24"/>
          <w:szCs w:val="24"/>
        </w:rPr>
        <w:t>5.1</w:t>
      </w:r>
      <w:r>
        <w:rPr>
          <w:rFonts w:ascii="Times New Roman" w:hAnsi="Times New Roman" w:cs="Times New Roman" w:hint="eastAsia"/>
          <w:b/>
          <w:kern w:val="0"/>
          <w:sz w:val="24"/>
          <w:szCs w:val="24"/>
        </w:rPr>
        <w:t xml:space="preserve"> </w:t>
      </w:r>
      <w:r>
        <w:rPr>
          <w:rFonts w:ascii="Times New Roman" w:hAnsi="Times New Roman" w:cs="Times New Roman"/>
          <w:b/>
          <w:color w:val="333333"/>
          <w:sz w:val="24"/>
          <w:szCs w:val="24"/>
          <w:shd w:val="clear" w:color="auto" w:fill="FFFFFF"/>
        </w:rPr>
        <w:t>仿生</w:t>
      </w:r>
      <w:r>
        <w:rPr>
          <w:rFonts w:ascii="Times New Roman" w:hAnsi="Times New Roman" w:cs="Times New Roman"/>
          <w:b/>
          <w:color w:val="333333"/>
          <w:sz w:val="24"/>
          <w:szCs w:val="24"/>
          <w:shd w:val="clear" w:color="auto" w:fill="FFFFFF"/>
        </w:rPr>
        <w:t>SERS</w:t>
      </w:r>
      <w:r>
        <w:rPr>
          <w:rFonts w:ascii="Times New Roman" w:hAnsi="Times New Roman" w:cs="Times New Roman"/>
          <w:b/>
          <w:color w:val="333333"/>
          <w:sz w:val="24"/>
          <w:szCs w:val="24"/>
          <w:shd w:val="clear" w:color="auto" w:fill="FFFFFF"/>
        </w:rPr>
        <w:t>基底质量控制性能要求</w:t>
      </w:r>
      <w:r>
        <w:rPr>
          <w:rFonts w:ascii="Times New Roman" w:hAnsi="Times New Roman" w:cs="Times New Roman"/>
          <w:b/>
          <w:kern w:val="0"/>
          <w:sz w:val="24"/>
          <w:szCs w:val="24"/>
        </w:rPr>
        <w:t>测试准备</w:t>
      </w:r>
      <w:bookmarkEnd w:id="57"/>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符合</w:t>
      </w:r>
      <w:r>
        <w:rPr>
          <w:rFonts w:ascii="Times New Roman" w:hAnsi="Times New Roman" w:cs="Times New Roman"/>
          <w:color w:val="333333"/>
          <w:sz w:val="24"/>
          <w:szCs w:val="24"/>
          <w:shd w:val="clear" w:color="auto" w:fill="FFFFFF"/>
        </w:rPr>
        <w:t>GB/T 33252-2016</w:t>
      </w:r>
      <w:r>
        <w:rPr>
          <w:rFonts w:ascii="Times New Roman" w:hAnsi="Times New Roman" w:cs="Times New Roman"/>
          <w:color w:val="333333"/>
          <w:sz w:val="24"/>
          <w:szCs w:val="24"/>
          <w:shd w:val="clear" w:color="auto" w:fill="FFFFFF"/>
        </w:rPr>
        <w:t>要求</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kern w:val="0"/>
          <w:sz w:val="24"/>
          <w:szCs w:val="24"/>
        </w:rPr>
        <w:t>5.1</w:t>
      </w:r>
      <w:r>
        <w:rPr>
          <w:rFonts w:ascii="Times New Roman" w:hAnsi="Times New Roman" w:cs="Times New Roman" w:hint="eastAsia"/>
          <w:b/>
          <w:kern w:val="0"/>
          <w:sz w:val="24"/>
          <w:szCs w:val="24"/>
        </w:rPr>
        <w:t xml:space="preserve">.1 </w:t>
      </w:r>
      <w:r>
        <w:rPr>
          <w:rFonts w:ascii="Times New Roman" w:hAnsi="Times New Roman" w:cs="Times New Roman"/>
          <w:b/>
          <w:color w:val="333333"/>
          <w:sz w:val="24"/>
          <w:szCs w:val="24"/>
          <w:shd w:val="clear" w:color="auto" w:fill="FFFFFF"/>
        </w:rPr>
        <w:t>基底结构规整度</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利用扫描电子显微镜或原子力显微镜对基底表面结构进行表征，要求表面结构规整</w:t>
      </w:r>
      <w:r>
        <w:rPr>
          <w:rFonts w:ascii="Times New Roman" w:hAnsi="Times New Roman" w:cs="Times New Roman" w:hint="eastAsia"/>
          <w:kern w:val="0"/>
          <w:sz w:val="24"/>
          <w:szCs w:val="24"/>
        </w:rPr>
        <w:t>，</w:t>
      </w:r>
      <w:r>
        <w:rPr>
          <w:rFonts w:ascii="Times New Roman" w:hAnsi="Times New Roman" w:cs="Times New Roman"/>
          <w:kern w:val="0"/>
          <w:sz w:val="24"/>
          <w:szCs w:val="24"/>
        </w:rPr>
        <w:t>利用原子力显微镜表征结果计算基底表面粗糙度</w:t>
      </w:r>
      <w:r>
        <w:rPr>
          <w:rFonts w:ascii="Times New Roman" w:hAnsi="Times New Roman" w:cs="Times New Roman"/>
          <w:kern w:val="0"/>
          <w:sz w:val="24"/>
          <w:szCs w:val="24"/>
        </w:rPr>
        <w:t>R</w:t>
      </w:r>
      <w:r>
        <w:rPr>
          <w:rFonts w:ascii="Times New Roman" w:hAnsi="Times New Roman" w:cs="Times New Roman"/>
          <w:kern w:val="0"/>
          <w:sz w:val="24"/>
          <w:szCs w:val="24"/>
        </w:rPr>
        <w:t>。</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5.</w:t>
      </w:r>
      <w:r>
        <w:rPr>
          <w:rFonts w:ascii="Times New Roman" w:hAnsi="Times New Roman" w:cs="Times New Roman" w:hint="eastAsia"/>
          <w:b/>
          <w:kern w:val="0"/>
          <w:sz w:val="24"/>
          <w:szCs w:val="24"/>
        </w:rPr>
        <w:t>1.</w:t>
      </w:r>
      <w:r>
        <w:rPr>
          <w:rFonts w:ascii="Times New Roman" w:hAnsi="Times New Roman" w:cs="Times New Roman"/>
          <w:b/>
          <w:kern w:val="0"/>
          <w:sz w:val="24"/>
          <w:szCs w:val="24"/>
        </w:rPr>
        <w:t xml:space="preserve">2 </w:t>
      </w:r>
      <w:r>
        <w:rPr>
          <w:rFonts w:ascii="Times New Roman" w:hAnsi="Times New Roman" w:cs="Times New Roman"/>
          <w:b/>
          <w:kern w:val="0"/>
          <w:sz w:val="24"/>
          <w:szCs w:val="24"/>
        </w:rPr>
        <w:t>增强因子</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已知浓度的标准物质</w:t>
      </w:r>
      <w:r>
        <w:rPr>
          <w:rFonts w:ascii="Times New Roman" w:hAnsi="Times New Roman" w:cs="Times New Roman"/>
          <w:kern w:val="0"/>
          <w:sz w:val="24"/>
          <w:szCs w:val="24"/>
        </w:rPr>
        <w:t>4-</w:t>
      </w:r>
      <w:r>
        <w:rPr>
          <w:rFonts w:ascii="Times New Roman" w:hAnsi="Times New Roman" w:cs="Times New Roman"/>
          <w:kern w:val="0"/>
          <w:sz w:val="24"/>
          <w:szCs w:val="24"/>
        </w:rPr>
        <w:t>巯基吡啶（</w:t>
      </w:r>
      <w:r>
        <w:rPr>
          <w:rFonts w:ascii="Times New Roman" w:hAnsi="Times New Roman" w:cs="Times New Roman"/>
          <w:kern w:val="0"/>
          <w:sz w:val="24"/>
          <w:szCs w:val="24"/>
        </w:rPr>
        <w:t>4-MPY</w:t>
      </w:r>
      <w:r>
        <w:rPr>
          <w:rFonts w:ascii="Times New Roman" w:hAnsi="Times New Roman" w:cs="Times New Roman"/>
          <w:kern w:val="0"/>
          <w:sz w:val="24"/>
          <w:szCs w:val="24"/>
        </w:rPr>
        <w:t>）拉曼光谱强度测试：配置</w:t>
      </w:r>
      <w:r>
        <w:rPr>
          <w:rFonts w:ascii="Times New Roman" w:hAnsi="Times New Roman" w:cs="Times New Roman"/>
          <w:kern w:val="0"/>
          <w:sz w:val="24"/>
          <w:szCs w:val="24"/>
        </w:rPr>
        <w:t>0.1</w:t>
      </w:r>
      <w:r>
        <w:rPr>
          <w:rFonts w:ascii="Times New Roman" w:hAnsi="Times New Roman" w:cs="Times New Roman"/>
          <w:kern w:val="0"/>
          <w:sz w:val="24"/>
          <w:szCs w:val="24"/>
        </w:rPr>
        <w:t>Ｍ巯基标准标准物质乙醇溶液，固定激发波长、功率、积分时间，获得其拉曼光谱，选取</w:t>
      </w:r>
      <w:r>
        <w:rPr>
          <w:rFonts w:ascii="Times New Roman" w:hAnsi="Times New Roman" w:cs="Times New Roman"/>
          <w:sz w:val="24"/>
          <w:szCs w:val="24"/>
        </w:rPr>
        <w:t>1010 cm</w:t>
      </w:r>
      <w:r>
        <w:rPr>
          <w:rFonts w:ascii="Times New Roman" w:hAnsi="Times New Roman" w:cs="Times New Roman"/>
          <w:sz w:val="24"/>
          <w:szCs w:val="24"/>
          <w:vertAlign w:val="superscript"/>
        </w:rPr>
        <w:t>-1</w:t>
      </w:r>
      <w:r>
        <w:rPr>
          <w:rFonts w:ascii="Times New Roman" w:hAnsi="Times New Roman" w:cs="Times New Roman"/>
          <w:kern w:val="0"/>
          <w:sz w:val="24"/>
          <w:szCs w:val="24"/>
        </w:rPr>
        <w:t>拉曼峰，获得其谱线积分强度</w:t>
      </w:r>
      <w:proofErr w:type="spellStart"/>
      <w:r>
        <w:rPr>
          <w:rFonts w:ascii="Times New Roman" w:hAnsi="Times New Roman" w:cs="Times New Roman"/>
          <w:i/>
          <w:kern w:val="0"/>
          <w:sz w:val="24"/>
          <w:szCs w:val="24"/>
        </w:rPr>
        <w:t>I</w:t>
      </w:r>
      <w:r>
        <w:rPr>
          <w:rFonts w:ascii="Times New Roman" w:hAnsi="Times New Roman" w:cs="Times New Roman"/>
          <w:i/>
          <w:kern w:val="0"/>
          <w:sz w:val="24"/>
          <w:szCs w:val="24"/>
          <w:vertAlign w:val="subscript"/>
        </w:rPr>
        <w:t>bulk</w:t>
      </w:r>
      <w:proofErr w:type="spellEnd"/>
      <w:r>
        <w:rPr>
          <w:rFonts w:ascii="Times New Roman" w:hAnsi="Times New Roman" w:cs="Times New Roman"/>
          <w:kern w:val="0"/>
          <w:sz w:val="24"/>
          <w:szCs w:val="24"/>
        </w:rPr>
        <w:t>，激光穿透深度内分子数按</w:t>
      </w:r>
      <w:proofErr w:type="spellStart"/>
      <w:r>
        <w:rPr>
          <w:rFonts w:ascii="Times New Roman" w:hAnsi="Times New Roman" w:cs="Times New Roman"/>
          <w:i/>
          <w:kern w:val="0"/>
          <w:sz w:val="24"/>
          <w:szCs w:val="24"/>
        </w:rPr>
        <w:t>N</w:t>
      </w:r>
      <w:r>
        <w:rPr>
          <w:rFonts w:ascii="Times New Roman" w:hAnsi="Times New Roman" w:cs="Times New Roman"/>
          <w:i/>
          <w:kern w:val="0"/>
          <w:sz w:val="24"/>
          <w:szCs w:val="24"/>
          <w:vertAlign w:val="subscript"/>
        </w:rPr>
        <w:t>bulk</w:t>
      </w:r>
      <w:proofErr w:type="spellEnd"/>
      <w:r>
        <w:rPr>
          <w:rFonts w:ascii="Times New Roman" w:hAnsi="Times New Roman" w:cs="Times New Roman"/>
          <w:kern w:val="0"/>
          <w:sz w:val="24"/>
          <w:szCs w:val="24"/>
        </w:rPr>
        <w:t>=</w:t>
      </w:r>
      <w:proofErr w:type="spellStart"/>
      <w:r>
        <w:rPr>
          <w:rFonts w:ascii="Times New Roman" w:hAnsi="Times New Roman" w:cs="Times New Roman"/>
          <w:kern w:val="0"/>
          <w:sz w:val="24"/>
          <w:szCs w:val="24"/>
        </w:rPr>
        <w:t>AhcN</w:t>
      </w:r>
      <w:r>
        <w:rPr>
          <w:rFonts w:ascii="Times New Roman" w:hAnsi="Times New Roman" w:cs="Times New Roman"/>
          <w:kern w:val="0"/>
          <w:sz w:val="24"/>
          <w:szCs w:val="24"/>
          <w:vertAlign w:val="subscript"/>
        </w:rPr>
        <w:t>A</w:t>
      </w:r>
      <w:proofErr w:type="spellEnd"/>
      <w:r>
        <w:rPr>
          <w:rFonts w:ascii="Times New Roman" w:hAnsi="Times New Roman" w:cs="Times New Roman" w:hint="eastAsia"/>
          <w:kern w:val="0"/>
          <w:sz w:val="24"/>
          <w:szCs w:val="24"/>
        </w:rPr>
        <w:t>，</w:t>
      </w:r>
      <w:r>
        <w:rPr>
          <w:rFonts w:ascii="Times New Roman" w:hAnsi="Times New Roman" w:cs="Times New Roman"/>
          <w:kern w:val="0"/>
          <w:sz w:val="24"/>
          <w:szCs w:val="24"/>
        </w:rPr>
        <w:t>其</w:t>
      </w:r>
      <w:r>
        <w:rPr>
          <w:rFonts w:ascii="Times New Roman" w:hAnsi="Times New Roman" w:cs="Times New Roman"/>
          <w:kern w:val="0"/>
          <w:sz w:val="24"/>
          <w:szCs w:val="24"/>
        </w:rPr>
        <w:t>A</w:t>
      </w:r>
      <w:r>
        <w:rPr>
          <w:rFonts w:ascii="Times New Roman" w:hAnsi="Times New Roman" w:cs="Times New Roman"/>
          <w:kern w:val="0"/>
          <w:sz w:val="24"/>
          <w:szCs w:val="24"/>
        </w:rPr>
        <w:t>是激光焦点的面积，ｈ是激光穿透深度，取值</w:t>
      </w:r>
      <w:r>
        <w:rPr>
          <w:rFonts w:ascii="Times New Roman" w:hAnsi="Times New Roman" w:cs="Times New Roman"/>
          <w:kern w:val="0"/>
          <w:sz w:val="24"/>
          <w:szCs w:val="24"/>
        </w:rPr>
        <w:t>20</w:t>
      </w:r>
      <w:r>
        <w:rPr>
          <w:rFonts w:ascii="Times New Roman" w:hAnsi="Times New Roman" w:cs="Times New Roman"/>
          <w:kern w:val="0"/>
          <w:sz w:val="24"/>
          <w:szCs w:val="24"/>
        </w:rPr>
        <w:t>微米，ｃ是</w:t>
      </w:r>
      <w:r>
        <w:rPr>
          <w:rFonts w:ascii="Times New Roman" w:hAnsi="Times New Roman" w:cs="Times New Roman"/>
          <w:kern w:val="0"/>
          <w:sz w:val="24"/>
          <w:szCs w:val="24"/>
        </w:rPr>
        <w:t>4-MPY</w:t>
      </w:r>
      <w:r>
        <w:rPr>
          <w:rFonts w:ascii="Times New Roman" w:hAnsi="Times New Roman" w:cs="Times New Roman"/>
          <w:kern w:val="0"/>
          <w:sz w:val="24"/>
          <w:szCs w:val="24"/>
        </w:rPr>
        <w:t>浓度，</w:t>
      </w:r>
      <w:r>
        <w:rPr>
          <w:rFonts w:ascii="Times New Roman" w:hAnsi="Times New Roman" w:cs="Times New Roman"/>
          <w:kern w:val="0"/>
          <w:sz w:val="24"/>
          <w:szCs w:val="24"/>
        </w:rPr>
        <w:t>N</w:t>
      </w:r>
      <w:r>
        <w:rPr>
          <w:rFonts w:ascii="Times New Roman" w:hAnsi="Times New Roman" w:cs="Times New Roman"/>
          <w:kern w:val="0"/>
          <w:sz w:val="24"/>
          <w:szCs w:val="24"/>
          <w:vertAlign w:val="subscript"/>
        </w:rPr>
        <w:t>A</w:t>
      </w:r>
      <w:r>
        <w:rPr>
          <w:rFonts w:ascii="Times New Roman" w:hAnsi="Times New Roman" w:cs="Times New Roman"/>
          <w:kern w:val="0"/>
          <w:sz w:val="24"/>
          <w:szCs w:val="24"/>
        </w:rPr>
        <w:t>是阿伏加德罗常数。</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基底表面吸附的</w:t>
      </w:r>
      <w:r>
        <w:rPr>
          <w:rFonts w:ascii="Times New Roman" w:hAnsi="Times New Roman" w:cs="Times New Roman"/>
          <w:kern w:val="0"/>
          <w:sz w:val="24"/>
          <w:szCs w:val="24"/>
        </w:rPr>
        <w:t>4-MPY</w:t>
      </w:r>
      <w:r>
        <w:rPr>
          <w:rFonts w:ascii="Times New Roman" w:hAnsi="Times New Roman" w:cs="Times New Roman"/>
          <w:kern w:val="0"/>
          <w:sz w:val="24"/>
          <w:szCs w:val="24"/>
        </w:rPr>
        <w:t>拉曼光谱强度测试：配置１ｍＭ</w:t>
      </w:r>
      <w:r>
        <w:rPr>
          <w:rFonts w:ascii="Times New Roman" w:hAnsi="Times New Roman" w:cs="Times New Roman"/>
          <w:kern w:val="0"/>
          <w:sz w:val="24"/>
          <w:szCs w:val="24"/>
        </w:rPr>
        <w:t>4-MPY</w:t>
      </w:r>
      <w:r>
        <w:rPr>
          <w:rFonts w:ascii="Times New Roman" w:hAnsi="Times New Roman" w:cs="Times New Roman"/>
          <w:kern w:val="0"/>
          <w:sz w:val="24"/>
          <w:szCs w:val="24"/>
        </w:rPr>
        <w:t>溶液，将</w:t>
      </w:r>
      <w:r>
        <w:rPr>
          <w:rFonts w:ascii="Times New Roman" w:hAnsi="Times New Roman" w:cs="Times New Roman"/>
          <w:kern w:val="0"/>
          <w:sz w:val="24"/>
          <w:szCs w:val="24"/>
        </w:rPr>
        <w:t>SERS</w:t>
      </w:r>
      <w:r>
        <w:rPr>
          <w:rFonts w:ascii="Times New Roman" w:hAnsi="Times New Roman" w:cs="Times New Roman"/>
          <w:kern w:val="0"/>
          <w:sz w:val="24"/>
          <w:szCs w:val="24"/>
        </w:rPr>
        <w:t>浸泡其中１２小时，取出后用乙醇充分清洗，然后用氮气吹干，相同条件下测试其拉曼信号强度，测试相同拉曼位移的峰积分强度</w:t>
      </w:r>
      <w:proofErr w:type="spellStart"/>
      <w:r>
        <w:rPr>
          <w:rFonts w:ascii="Times New Roman" w:hAnsi="Times New Roman" w:cs="Times New Roman"/>
          <w:i/>
          <w:kern w:val="0"/>
          <w:sz w:val="24"/>
          <w:szCs w:val="24"/>
        </w:rPr>
        <w:t>I</w:t>
      </w:r>
      <w:r>
        <w:rPr>
          <w:rFonts w:ascii="Times New Roman" w:hAnsi="Times New Roman" w:cs="Times New Roman"/>
          <w:i/>
          <w:kern w:val="0"/>
          <w:sz w:val="24"/>
          <w:szCs w:val="24"/>
          <w:vertAlign w:val="subscript"/>
        </w:rPr>
        <w:t>ads</w:t>
      </w:r>
      <w:proofErr w:type="spellEnd"/>
      <w:r>
        <w:rPr>
          <w:rFonts w:ascii="Times New Roman" w:hAnsi="Times New Roman" w:cs="Times New Roman"/>
          <w:kern w:val="0"/>
          <w:sz w:val="24"/>
          <w:szCs w:val="24"/>
        </w:rPr>
        <w:t>。吸附在</w:t>
      </w:r>
      <w:r>
        <w:rPr>
          <w:rFonts w:ascii="Times New Roman" w:hAnsi="Times New Roman" w:cs="Times New Roman"/>
          <w:kern w:val="0"/>
          <w:sz w:val="24"/>
          <w:szCs w:val="24"/>
        </w:rPr>
        <w:t>SERS</w:t>
      </w:r>
      <w:r>
        <w:rPr>
          <w:rFonts w:ascii="Times New Roman" w:hAnsi="Times New Roman" w:cs="Times New Roman"/>
          <w:kern w:val="0"/>
          <w:sz w:val="24"/>
          <w:szCs w:val="24"/>
        </w:rPr>
        <w:t>基底表面的分子数按公式</w:t>
      </w:r>
      <w:proofErr w:type="spellStart"/>
      <w:r>
        <w:rPr>
          <w:rFonts w:ascii="Times New Roman" w:hAnsi="Times New Roman" w:cs="Times New Roman"/>
          <w:i/>
          <w:kern w:val="0"/>
          <w:sz w:val="24"/>
          <w:szCs w:val="24"/>
        </w:rPr>
        <w:t>N</w:t>
      </w:r>
      <w:r>
        <w:rPr>
          <w:rFonts w:ascii="Times New Roman" w:hAnsi="Times New Roman" w:cs="Times New Roman"/>
          <w:i/>
          <w:kern w:val="0"/>
          <w:sz w:val="24"/>
          <w:szCs w:val="24"/>
          <w:vertAlign w:val="subscript"/>
        </w:rPr>
        <w:t>ads</w:t>
      </w:r>
      <w:proofErr w:type="spellEnd"/>
      <w:r>
        <w:rPr>
          <w:rFonts w:ascii="Times New Roman" w:hAnsi="Times New Roman" w:cs="Times New Roman"/>
          <w:kern w:val="0"/>
          <w:sz w:val="24"/>
          <w:szCs w:val="24"/>
        </w:rPr>
        <w:t>=</w:t>
      </w:r>
      <w:proofErr w:type="spellStart"/>
      <w:r>
        <w:rPr>
          <w:rFonts w:ascii="Times New Roman" w:hAnsi="Times New Roman" w:cs="Times New Roman"/>
          <w:kern w:val="0"/>
          <w:sz w:val="24"/>
          <w:szCs w:val="24"/>
        </w:rPr>
        <w:t>d</w:t>
      </w:r>
      <w:r>
        <w:rPr>
          <w:rFonts w:ascii="Times New Roman" w:hAnsi="Times New Roman" w:cs="Times New Roman"/>
          <w:kern w:val="0"/>
          <w:sz w:val="24"/>
          <w:szCs w:val="24"/>
          <w:vertAlign w:val="subscript"/>
        </w:rPr>
        <w:t>ads</w:t>
      </w:r>
      <w:r>
        <w:rPr>
          <w:rFonts w:ascii="Times New Roman" w:hAnsi="Times New Roman" w:cs="Times New Roman"/>
          <w:kern w:val="0"/>
          <w:sz w:val="24"/>
          <w:szCs w:val="24"/>
        </w:rPr>
        <w:t>ARN</w:t>
      </w:r>
      <w:r>
        <w:rPr>
          <w:rFonts w:ascii="Times New Roman" w:hAnsi="Times New Roman" w:cs="Times New Roman"/>
          <w:kern w:val="0"/>
          <w:sz w:val="24"/>
          <w:szCs w:val="24"/>
          <w:vertAlign w:val="subscript"/>
        </w:rPr>
        <w:t>A</w:t>
      </w:r>
      <w:proofErr w:type="spellEnd"/>
      <w:r>
        <w:rPr>
          <w:rFonts w:ascii="Times New Roman" w:hAnsi="Times New Roman" w:cs="Times New Roman"/>
          <w:kern w:val="0"/>
          <w:sz w:val="24"/>
          <w:szCs w:val="24"/>
        </w:rPr>
        <w:t>计算，</w:t>
      </w:r>
      <w:r>
        <w:rPr>
          <w:rFonts w:ascii="Times New Roman" w:hAnsi="Times New Roman" w:cs="Times New Roman"/>
          <w:i/>
          <w:kern w:val="0"/>
          <w:sz w:val="24"/>
          <w:szCs w:val="24"/>
        </w:rPr>
        <w:t>d</w:t>
      </w:r>
      <w:r>
        <w:rPr>
          <w:rFonts w:ascii="Times New Roman" w:hAnsi="Times New Roman" w:cs="Times New Roman"/>
          <w:i/>
          <w:kern w:val="0"/>
          <w:sz w:val="24"/>
          <w:szCs w:val="24"/>
          <w:vertAlign w:val="subscript"/>
        </w:rPr>
        <w:t>ads</w:t>
      </w:r>
      <w:r>
        <w:rPr>
          <w:rFonts w:ascii="Times New Roman" w:hAnsi="Times New Roman" w:cs="Times New Roman"/>
          <w:kern w:val="0"/>
          <w:sz w:val="24"/>
          <w:szCs w:val="24"/>
        </w:rPr>
        <w:t>是</w:t>
      </w:r>
      <w:r>
        <w:rPr>
          <w:rFonts w:ascii="Times New Roman" w:hAnsi="Times New Roman" w:cs="Times New Roman"/>
          <w:kern w:val="0"/>
          <w:sz w:val="24"/>
          <w:szCs w:val="24"/>
        </w:rPr>
        <w:t>4-MPY</w:t>
      </w:r>
      <w:r>
        <w:rPr>
          <w:rFonts w:ascii="Times New Roman" w:hAnsi="Times New Roman" w:cs="Times New Roman"/>
          <w:kern w:val="0"/>
          <w:sz w:val="24"/>
          <w:szCs w:val="24"/>
        </w:rPr>
        <w:t>分子在金（</w:t>
      </w:r>
      <w:r>
        <w:rPr>
          <w:rFonts w:ascii="Times New Roman" w:hAnsi="Times New Roman" w:cs="Times New Roman"/>
          <w:kern w:val="0"/>
          <w:sz w:val="24"/>
          <w:szCs w:val="24"/>
        </w:rPr>
        <w:t>111</w:t>
      </w:r>
      <w:r>
        <w:rPr>
          <w:rFonts w:ascii="Times New Roman" w:hAnsi="Times New Roman" w:cs="Times New Roman"/>
          <w:kern w:val="0"/>
          <w:sz w:val="24"/>
          <w:szCs w:val="24"/>
        </w:rPr>
        <w:t>）面的排列密度，</w:t>
      </w:r>
      <w:r>
        <w:rPr>
          <w:rFonts w:ascii="Times New Roman" w:hAnsi="Times New Roman" w:cs="Times New Roman"/>
          <w:kern w:val="0"/>
          <w:sz w:val="24"/>
          <w:szCs w:val="24"/>
        </w:rPr>
        <w:t>A</w:t>
      </w:r>
      <w:r>
        <w:rPr>
          <w:rFonts w:ascii="Times New Roman" w:hAnsi="Times New Roman" w:cs="Times New Roman"/>
          <w:kern w:val="0"/>
          <w:sz w:val="24"/>
          <w:szCs w:val="24"/>
        </w:rPr>
        <w:t>是激光焦点的面积，</w:t>
      </w:r>
      <w:r>
        <w:rPr>
          <w:rFonts w:ascii="Times New Roman" w:hAnsi="Times New Roman" w:cs="Times New Roman"/>
          <w:kern w:val="0"/>
          <w:sz w:val="24"/>
          <w:szCs w:val="24"/>
        </w:rPr>
        <w:t>R</w:t>
      </w:r>
      <w:r>
        <w:rPr>
          <w:rFonts w:ascii="Times New Roman" w:hAnsi="Times New Roman" w:cs="Times New Roman"/>
          <w:kern w:val="0"/>
          <w:sz w:val="24"/>
          <w:szCs w:val="24"/>
        </w:rPr>
        <w:t>是表面粗糙度，</w:t>
      </w:r>
      <w:r>
        <w:rPr>
          <w:rFonts w:ascii="Times New Roman" w:hAnsi="Times New Roman" w:cs="Times New Roman"/>
          <w:kern w:val="0"/>
          <w:sz w:val="24"/>
          <w:szCs w:val="24"/>
        </w:rPr>
        <w:t>N</w:t>
      </w:r>
      <w:r>
        <w:rPr>
          <w:rFonts w:ascii="Times New Roman" w:hAnsi="Times New Roman" w:cs="Times New Roman"/>
          <w:kern w:val="0"/>
          <w:sz w:val="24"/>
          <w:szCs w:val="24"/>
          <w:vertAlign w:val="subscript"/>
        </w:rPr>
        <w:t>A</w:t>
      </w:r>
      <w:r>
        <w:rPr>
          <w:rFonts w:ascii="Times New Roman" w:hAnsi="Times New Roman" w:cs="Times New Roman"/>
          <w:kern w:val="0"/>
          <w:sz w:val="24"/>
          <w:szCs w:val="24"/>
        </w:rPr>
        <w:t>是阿伏加德罗常数。</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按公式</w:t>
      </w:r>
      <w:r>
        <w:rPr>
          <w:rFonts w:ascii="Times New Roman" w:hAnsi="Times New Roman" w:cs="Times New Roman"/>
          <w:i/>
          <w:kern w:val="0"/>
          <w:sz w:val="24"/>
          <w:szCs w:val="24"/>
        </w:rPr>
        <w:t>G</w:t>
      </w:r>
      <w:r>
        <w:rPr>
          <w:rFonts w:ascii="Times New Roman" w:hAnsi="Times New Roman" w:cs="Times New Roman"/>
          <w:kern w:val="0"/>
          <w:sz w:val="24"/>
          <w:szCs w:val="24"/>
        </w:rPr>
        <w:t xml:space="preserve"> =</w:t>
      </w:r>
      <w:r>
        <w:rPr>
          <w:rFonts w:ascii="Times New Roman" w:hAnsi="Times New Roman" w:cs="Times New Roman"/>
          <w:kern w:val="0"/>
          <w:sz w:val="24"/>
          <w:szCs w:val="24"/>
        </w:rPr>
        <w:t>（</w:t>
      </w:r>
      <w:proofErr w:type="spellStart"/>
      <w:r>
        <w:rPr>
          <w:rFonts w:ascii="Times New Roman" w:hAnsi="Times New Roman" w:cs="Times New Roman"/>
          <w:i/>
          <w:kern w:val="0"/>
          <w:sz w:val="24"/>
          <w:szCs w:val="24"/>
        </w:rPr>
        <w:t>I</w:t>
      </w:r>
      <w:r>
        <w:rPr>
          <w:rFonts w:ascii="Times New Roman" w:hAnsi="Times New Roman" w:cs="Times New Roman"/>
          <w:i/>
          <w:kern w:val="0"/>
          <w:sz w:val="24"/>
          <w:szCs w:val="24"/>
          <w:vertAlign w:val="subscript"/>
        </w:rPr>
        <w:t>ads</w:t>
      </w:r>
      <w:proofErr w:type="spellEnd"/>
      <w:r>
        <w:rPr>
          <w:rFonts w:ascii="Times New Roman" w:hAnsi="Times New Roman" w:cs="Times New Roman"/>
          <w:kern w:val="0"/>
          <w:sz w:val="24"/>
          <w:szCs w:val="24"/>
        </w:rPr>
        <w:t xml:space="preserve"> / </w:t>
      </w:r>
      <w:proofErr w:type="spellStart"/>
      <w:r>
        <w:rPr>
          <w:rFonts w:ascii="Times New Roman" w:hAnsi="Times New Roman" w:cs="Times New Roman"/>
          <w:i/>
          <w:kern w:val="0"/>
          <w:sz w:val="24"/>
          <w:szCs w:val="24"/>
        </w:rPr>
        <w:t>N</w:t>
      </w:r>
      <w:r>
        <w:rPr>
          <w:rFonts w:ascii="Times New Roman" w:hAnsi="Times New Roman" w:cs="Times New Roman"/>
          <w:i/>
          <w:kern w:val="0"/>
          <w:sz w:val="24"/>
          <w:szCs w:val="24"/>
          <w:vertAlign w:val="subscript"/>
        </w:rPr>
        <w:t>ads</w:t>
      </w:r>
      <w:proofErr w:type="spellEnd"/>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proofErr w:type="spellStart"/>
      <w:r>
        <w:rPr>
          <w:rFonts w:ascii="Times New Roman" w:hAnsi="Times New Roman" w:cs="Times New Roman"/>
          <w:i/>
          <w:kern w:val="0"/>
          <w:sz w:val="24"/>
          <w:szCs w:val="24"/>
        </w:rPr>
        <w:t>I</w:t>
      </w:r>
      <w:r>
        <w:rPr>
          <w:rFonts w:ascii="Times New Roman" w:hAnsi="Times New Roman" w:cs="Times New Roman"/>
          <w:i/>
          <w:kern w:val="0"/>
          <w:sz w:val="24"/>
          <w:szCs w:val="24"/>
          <w:vertAlign w:val="subscript"/>
        </w:rPr>
        <w:t>bulk</w:t>
      </w:r>
      <w:proofErr w:type="spellEnd"/>
      <w:r>
        <w:rPr>
          <w:rFonts w:ascii="Times New Roman" w:hAnsi="Times New Roman" w:cs="Times New Roman"/>
          <w:kern w:val="0"/>
          <w:sz w:val="24"/>
          <w:szCs w:val="24"/>
        </w:rPr>
        <w:t xml:space="preserve"> / </w:t>
      </w:r>
      <w:proofErr w:type="spellStart"/>
      <w:r>
        <w:rPr>
          <w:rFonts w:ascii="Times New Roman" w:hAnsi="Times New Roman" w:cs="Times New Roman"/>
          <w:i/>
          <w:kern w:val="0"/>
          <w:sz w:val="24"/>
          <w:szCs w:val="24"/>
        </w:rPr>
        <w:t>N</w:t>
      </w:r>
      <w:r>
        <w:rPr>
          <w:rFonts w:ascii="Times New Roman" w:hAnsi="Times New Roman" w:cs="Times New Roman"/>
          <w:i/>
          <w:kern w:val="0"/>
          <w:sz w:val="24"/>
          <w:szCs w:val="24"/>
          <w:vertAlign w:val="subscript"/>
        </w:rPr>
        <w:t>bulk</w:t>
      </w:r>
      <w:proofErr w:type="spellEnd"/>
      <w:r>
        <w:rPr>
          <w:rFonts w:ascii="Times New Roman" w:hAnsi="Times New Roman" w:cs="Times New Roman"/>
          <w:kern w:val="0"/>
          <w:sz w:val="24"/>
          <w:szCs w:val="24"/>
        </w:rPr>
        <w:t>）计算增强因子，其数值应不小于</w:t>
      </w:r>
      <w:r>
        <w:rPr>
          <w:rFonts w:ascii="Times New Roman" w:hAnsi="Times New Roman" w:cs="Times New Roman"/>
          <w:kern w:val="0"/>
          <w:sz w:val="24"/>
          <w:szCs w:val="24"/>
        </w:rPr>
        <w:t>10</w:t>
      </w:r>
      <w:r>
        <w:rPr>
          <w:rFonts w:ascii="Times New Roman" w:hAnsi="Times New Roman" w:cs="Times New Roman"/>
          <w:kern w:val="0"/>
          <w:sz w:val="24"/>
          <w:szCs w:val="24"/>
          <w:vertAlign w:val="superscript"/>
        </w:rPr>
        <w:t>4</w:t>
      </w:r>
      <w:r>
        <w:rPr>
          <w:rFonts w:ascii="Times New Roman" w:hAnsi="Times New Roman" w:cs="Times New Roman"/>
          <w:kern w:val="0"/>
          <w:sz w:val="24"/>
          <w:szCs w:val="24"/>
        </w:rPr>
        <w:t>。</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5.</w:t>
      </w:r>
      <w:r>
        <w:rPr>
          <w:rFonts w:ascii="Times New Roman" w:hAnsi="Times New Roman" w:cs="Times New Roman" w:hint="eastAsia"/>
          <w:b/>
          <w:color w:val="333333"/>
          <w:sz w:val="24"/>
          <w:szCs w:val="24"/>
          <w:shd w:val="clear" w:color="auto" w:fill="FFFFFF"/>
        </w:rPr>
        <w:t>1.</w:t>
      </w:r>
      <w:r>
        <w:rPr>
          <w:rFonts w:ascii="Times New Roman" w:hAnsi="Times New Roman" w:cs="Times New Roman"/>
          <w:b/>
          <w:color w:val="333333"/>
          <w:sz w:val="24"/>
          <w:szCs w:val="24"/>
          <w:shd w:val="clear" w:color="auto" w:fill="FFFFFF"/>
        </w:rPr>
        <w:t xml:space="preserve">3 </w:t>
      </w:r>
      <w:r>
        <w:rPr>
          <w:rFonts w:ascii="Times New Roman" w:hAnsi="Times New Roman" w:cs="Times New Roman"/>
          <w:b/>
          <w:color w:val="333333"/>
          <w:sz w:val="24"/>
          <w:szCs w:val="24"/>
          <w:shd w:val="clear" w:color="auto" w:fill="FFFFFF"/>
        </w:rPr>
        <w:t>均匀性</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显微拉曼光谱仪测试，同一基底随机选取</w:t>
      </w:r>
      <w:r>
        <w:rPr>
          <w:rFonts w:ascii="Times New Roman" w:hAnsi="Times New Roman" w:cs="Times New Roman"/>
          <w:kern w:val="0"/>
          <w:sz w:val="24"/>
          <w:szCs w:val="24"/>
        </w:rPr>
        <w:t>50</w:t>
      </w:r>
      <w:r>
        <w:rPr>
          <w:rFonts w:ascii="Times New Roman" w:hAnsi="Times New Roman" w:cs="Times New Roman"/>
          <w:kern w:val="0"/>
          <w:sz w:val="24"/>
          <w:szCs w:val="24"/>
        </w:rPr>
        <w:t>个点测标准物质</w:t>
      </w:r>
      <w:r>
        <w:rPr>
          <w:rFonts w:ascii="Times New Roman" w:hAnsi="Times New Roman" w:cs="Times New Roman"/>
          <w:kern w:val="0"/>
          <w:sz w:val="24"/>
          <w:szCs w:val="24"/>
        </w:rPr>
        <w:t>4-MPY</w:t>
      </w:r>
      <w:r>
        <w:rPr>
          <w:rFonts w:ascii="Times New Roman" w:hAnsi="Times New Roman" w:cs="Times New Roman"/>
          <w:kern w:val="0"/>
          <w:sz w:val="24"/>
          <w:szCs w:val="24"/>
        </w:rPr>
        <w:t>的拉曼光谱，计算相对标准偏差。便携式拉曼光谱仪测试，如采样面积与基底尺寸相当，则不测试均匀性，如采样面积远小于基底尺寸，则按显微拉曼光谱仪法测试均匀性。相对标准偏差不大于</w:t>
      </w:r>
      <w:r>
        <w:rPr>
          <w:rFonts w:ascii="Times New Roman" w:hAnsi="Times New Roman" w:cs="Times New Roman"/>
          <w:kern w:val="0"/>
          <w:sz w:val="24"/>
          <w:szCs w:val="24"/>
        </w:rPr>
        <w:t>10%</w:t>
      </w:r>
      <w:r>
        <w:rPr>
          <w:rFonts w:ascii="Times New Roman" w:hAnsi="Times New Roman" w:cs="Times New Roman"/>
          <w:kern w:val="0"/>
          <w:sz w:val="24"/>
          <w:szCs w:val="24"/>
        </w:rPr>
        <w:t>为合格产品。</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kern w:val="0"/>
          <w:sz w:val="24"/>
          <w:szCs w:val="24"/>
        </w:rPr>
        <w:t>5.</w:t>
      </w:r>
      <w:r>
        <w:rPr>
          <w:rFonts w:ascii="Times New Roman" w:hAnsi="Times New Roman" w:cs="Times New Roman" w:hint="eastAsia"/>
          <w:b/>
          <w:color w:val="333333"/>
          <w:sz w:val="24"/>
          <w:szCs w:val="24"/>
          <w:shd w:val="clear" w:color="auto" w:fill="FFFFFF"/>
        </w:rPr>
        <w:t xml:space="preserve"> 1.</w:t>
      </w:r>
      <w:r>
        <w:rPr>
          <w:rFonts w:ascii="Times New Roman" w:hAnsi="Times New Roman" w:cs="Times New Roman"/>
          <w:b/>
          <w:kern w:val="0"/>
          <w:sz w:val="24"/>
          <w:szCs w:val="24"/>
        </w:rPr>
        <w:t xml:space="preserve">4 </w:t>
      </w:r>
      <w:r>
        <w:rPr>
          <w:rFonts w:ascii="Times New Roman" w:hAnsi="Times New Roman" w:cs="Times New Roman"/>
          <w:b/>
          <w:color w:val="333333"/>
          <w:sz w:val="24"/>
          <w:szCs w:val="24"/>
          <w:shd w:val="clear" w:color="auto" w:fill="FFFFFF"/>
        </w:rPr>
        <w:t>稳定性</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基底吸附标准物质</w:t>
      </w:r>
      <w:r>
        <w:rPr>
          <w:rFonts w:ascii="Times New Roman" w:hAnsi="Times New Roman" w:cs="Times New Roman"/>
          <w:kern w:val="0"/>
          <w:sz w:val="24"/>
          <w:szCs w:val="24"/>
        </w:rPr>
        <w:t>4-MPY</w:t>
      </w:r>
      <w:r>
        <w:rPr>
          <w:rFonts w:ascii="Times New Roman" w:hAnsi="Times New Roman" w:cs="Times New Roman"/>
          <w:kern w:val="0"/>
          <w:sz w:val="24"/>
          <w:szCs w:val="24"/>
        </w:rPr>
        <w:t>，密封后存储在</w:t>
      </w:r>
      <w:r>
        <w:rPr>
          <w:rFonts w:ascii="Times New Roman" w:hAnsi="Times New Roman" w:cs="Times New Roman"/>
          <w:kern w:val="0"/>
          <w:sz w:val="24"/>
          <w:szCs w:val="24"/>
        </w:rPr>
        <w:t>4℃</w:t>
      </w:r>
      <w:r>
        <w:rPr>
          <w:rFonts w:ascii="Times New Roman" w:hAnsi="Times New Roman" w:cs="Times New Roman"/>
          <w:kern w:val="0"/>
          <w:sz w:val="24"/>
          <w:szCs w:val="24"/>
        </w:rPr>
        <w:t>冰箱内，测试不同存放时间标准物质的拉曼光谱强度。强度变化不大于</w:t>
      </w:r>
      <w:r>
        <w:rPr>
          <w:rFonts w:ascii="Times New Roman" w:hAnsi="Times New Roman" w:cs="Times New Roman"/>
          <w:kern w:val="0"/>
          <w:sz w:val="24"/>
          <w:szCs w:val="24"/>
        </w:rPr>
        <w:t>10%</w:t>
      </w:r>
      <w:r>
        <w:rPr>
          <w:rFonts w:ascii="Times New Roman" w:hAnsi="Times New Roman" w:cs="Times New Roman"/>
          <w:kern w:val="0"/>
          <w:sz w:val="24"/>
          <w:szCs w:val="24"/>
        </w:rPr>
        <w:t>为合格。</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kern w:val="0"/>
          <w:sz w:val="24"/>
          <w:szCs w:val="24"/>
        </w:rPr>
        <w:t>5.</w:t>
      </w:r>
      <w:r>
        <w:rPr>
          <w:rFonts w:ascii="Times New Roman" w:hAnsi="Times New Roman" w:cs="Times New Roman" w:hint="eastAsia"/>
          <w:b/>
          <w:color w:val="333333"/>
          <w:sz w:val="24"/>
          <w:szCs w:val="24"/>
          <w:shd w:val="clear" w:color="auto" w:fill="FFFFFF"/>
        </w:rPr>
        <w:t xml:space="preserve"> 1.</w:t>
      </w:r>
      <w:r>
        <w:rPr>
          <w:rFonts w:ascii="Times New Roman" w:hAnsi="Times New Roman" w:cs="Times New Roman"/>
          <w:b/>
          <w:kern w:val="0"/>
          <w:sz w:val="24"/>
          <w:szCs w:val="24"/>
        </w:rPr>
        <w:t xml:space="preserve">5 </w:t>
      </w:r>
      <w:r>
        <w:rPr>
          <w:rFonts w:ascii="Times New Roman" w:hAnsi="Times New Roman" w:cs="Times New Roman"/>
          <w:b/>
          <w:color w:val="333333"/>
          <w:sz w:val="24"/>
          <w:szCs w:val="24"/>
          <w:shd w:val="clear" w:color="auto" w:fill="FFFFFF"/>
        </w:rPr>
        <w:t>重现性</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随机选取</w:t>
      </w:r>
      <w:r>
        <w:rPr>
          <w:rFonts w:ascii="Times New Roman" w:hAnsi="Times New Roman" w:cs="Times New Roman"/>
          <w:kern w:val="0"/>
          <w:sz w:val="24"/>
          <w:szCs w:val="24"/>
        </w:rPr>
        <w:t>10</w:t>
      </w:r>
      <w:r>
        <w:rPr>
          <w:rFonts w:ascii="Times New Roman" w:hAnsi="Times New Roman" w:cs="Times New Roman"/>
          <w:kern w:val="0"/>
          <w:sz w:val="24"/>
          <w:szCs w:val="24"/>
        </w:rPr>
        <w:t>片仿生</w:t>
      </w:r>
      <w:r>
        <w:rPr>
          <w:rFonts w:ascii="Times New Roman" w:hAnsi="Times New Roman" w:cs="Times New Roman"/>
          <w:kern w:val="0"/>
          <w:sz w:val="24"/>
          <w:szCs w:val="24"/>
        </w:rPr>
        <w:t>SERS</w:t>
      </w:r>
      <w:r>
        <w:rPr>
          <w:rFonts w:ascii="Times New Roman" w:hAnsi="Times New Roman" w:cs="Times New Roman"/>
          <w:kern w:val="0"/>
          <w:sz w:val="24"/>
          <w:szCs w:val="24"/>
        </w:rPr>
        <w:t>基底，在每片基底中随机选取五个不同的点</w:t>
      </w:r>
      <w:r>
        <w:rPr>
          <w:rFonts w:ascii="Times New Roman" w:hAnsi="Times New Roman" w:cs="Times New Roman"/>
          <w:kern w:val="0"/>
          <w:sz w:val="24"/>
          <w:szCs w:val="24"/>
        </w:rPr>
        <w:t>扫描测试</w:t>
      </w:r>
      <w:r>
        <w:rPr>
          <w:rFonts w:ascii="Times New Roman" w:hAnsi="Times New Roman" w:cs="Times New Roman"/>
          <w:kern w:val="0"/>
          <w:sz w:val="24"/>
          <w:szCs w:val="24"/>
        </w:rPr>
        <w:t>4-MPY</w:t>
      </w:r>
      <w:r>
        <w:rPr>
          <w:rFonts w:ascii="Times New Roman" w:hAnsi="Times New Roman" w:cs="Times New Roman"/>
          <w:kern w:val="0"/>
          <w:sz w:val="24"/>
          <w:szCs w:val="24"/>
        </w:rPr>
        <w:t>的拉曼光谱，计算平均值。相对标准偏差不大于</w:t>
      </w:r>
      <w:r>
        <w:rPr>
          <w:rFonts w:ascii="Times New Roman" w:hAnsi="Times New Roman" w:cs="Times New Roman"/>
          <w:kern w:val="0"/>
          <w:sz w:val="24"/>
          <w:szCs w:val="24"/>
        </w:rPr>
        <w:t>10%</w:t>
      </w:r>
      <w:r>
        <w:rPr>
          <w:rFonts w:ascii="Times New Roman" w:hAnsi="Times New Roman" w:cs="Times New Roman"/>
          <w:kern w:val="0"/>
          <w:sz w:val="24"/>
          <w:szCs w:val="24"/>
        </w:rPr>
        <w:t>为合格。</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5.</w:t>
      </w:r>
      <w:r>
        <w:rPr>
          <w:rFonts w:ascii="Times New Roman" w:hAnsi="Times New Roman" w:cs="Times New Roman" w:hint="eastAsia"/>
          <w:b/>
          <w:color w:val="333333"/>
          <w:sz w:val="24"/>
          <w:szCs w:val="24"/>
          <w:shd w:val="clear" w:color="auto" w:fill="FFFFFF"/>
        </w:rPr>
        <w:t xml:space="preserve"> 1.</w:t>
      </w:r>
      <w:r>
        <w:rPr>
          <w:rFonts w:ascii="Times New Roman" w:hAnsi="Times New Roman" w:cs="Times New Roman"/>
          <w:b/>
          <w:kern w:val="0"/>
          <w:sz w:val="24"/>
          <w:szCs w:val="24"/>
        </w:rPr>
        <w:t>6 SERS</w:t>
      </w:r>
      <w:r>
        <w:rPr>
          <w:rFonts w:ascii="Times New Roman" w:hAnsi="Times New Roman" w:cs="Times New Roman"/>
          <w:b/>
          <w:kern w:val="0"/>
          <w:sz w:val="24"/>
          <w:szCs w:val="24"/>
        </w:rPr>
        <w:t>仿生基底评价报告</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试验后，参照表</w:t>
      </w:r>
      <w:r>
        <w:rPr>
          <w:rFonts w:ascii="Times New Roman" w:hAnsi="Times New Roman" w:cs="Times New Roman"/>
          <w:kern w:val="0"/>
          <w:sz w:val="24"/>
          <w:szCs w:val="24"/>
        </w:rPr>
        <w:t>A.1</w:t>
      </w:r>
      <w:r>
        <w:rPr>
          <w:rFonts w:ascii="Times New Roman" w:hAnsi="Times New Roman" w:cs="Times New Roman"/>
          <w:kern w:val="0"/>
          <w:sz w:val="24"/>
          <w:szCs w:val="24"/>
        </w:rPr>
        <w:t>，填写标准柱参数和测试结果，完成评价报告。</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bookmarkStart w:id="58" w:name="_Toc1401_WPSOffice_Level2"/>
      <w:r>
        <w:rPr>
          <w:rFonts w:ascii="Times New Roman" w:hAnsi="Times New Roman" w:cs="Times New Roman"/>
          <w:b/>
          <w:kern w:val="0"/>
          <w:sz w:val="24"/>
          <w:szCs w:val="24"/>
        </w:rPr>
        <w:t>5.</w:t>
      </w:r>
      <w:r>
        <w:rPr>
          <w:rFonts w:ascii="Times New Roman" w:hAnsi="Times New Roman" w:cs="Times New Roman" w:hint="eastAsia"/>
          <w:b/>
          <w:kern w:val="0"/>
          <w:sz w:val="24"/>
          <w:szCs w:val="24"/>
        </w:rPr>
        <w:t xml:space="preserve">2 </w:t>
      </w:r>
      <w:r>
        <w:rPr>
          <w:rFonts w:ascii="Times New Roman" w:hAnsi="Times New Roman" w:cs="Times New Roman"/>
          <w:b/>
          <w:color w:val="333333"/>
          <w:sz w:val="24"/>
          <w:szCs w:val="24"/>
          <w:shd w:val="clear" w:color="auto" w:fill="FFFFFF"/>
        </w:rPr>
        <w:t>实用性要求</w:t>
      </w:r>
      <w:r>
        <w:rPr>
          <w:rFonts w:ascii="Times New Roman" w:hAnsi="Times New Roman" w:cs="Times New Roman"/>
          <w:b/>
          <w:kern w:val="0"/>
          <w:sz w:val="24"/>
          <w:szCs w:val="24"/>
        </w:rPr>
        <w:t>测试准备</w:t>
      </w:r>
      <w:bookmarkEnd w:id="58"/>
    </w:p>
    <w:p w:rsidR="00CF6415" w:rsidRDefault="009F27C0">
      <w:pPr>
        <w:autoSpaceDE w:val="0"/>
        <w:autoSpaceDN w:val="0"/>
        <w:adjustRightInd w:val="0"/>
        <w:spacing w:line="360" w:lineRule="auto"/>
        <w:ind w:leftChars="200" w:left="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符合</w:t>
      </w:r>
      <w:r>
        <w:rPr>
          <w:rFonts w:ascii="Times New Roman" w:hAnsi="Times New Roman" w:cs="Times New Roman"/>
          <w:color w:val="333333"/>
          <w:sz w:val="24"/>
          <w:szCs w:val="24"/>
          <w:shd w:val="clear" w:color="auto" w:fill="FFFFFF"/>
        </w:rPr>
        <w:t>GB/T 33252-2016</w:t>
      </w:r>
      <w:r>
        <w:rPr>
          <w:rFonts w:ascii="Times New Roman" w:hAnsi="Times New Roman" w:cs="Times New Roman"/>
          <w:color w:val="333333"/>
          <w:sz w:val="24"/>
          <w:szCs w:val="24"/>
          <w:shd w:val="clear" w:color="auto" w:fill="FFFFFF"/>
        </w:rPr>
        <w:t>要求</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kern w:val="0"/>
          <w:sz w:val="24"/>
          <w:szCs w:val="24"/>
        </w:rPr>
        <w:t>5.</w:t>
      </w:r>
      <w:r>
        <w:rPr>
          <w:rFonts w:ascii="Times New Roman" w:hAnsi="Times New Roman" w:cs="Times New Roman" w:hint="eastAsia"/>
          <w:b/>
          <w:kern w:val="0"/>
          <w:sz w:val="24"/>
          <w:szCs w:val="24"/>
        </w:rPr>
        <w:t xml:space="preserve">2.1 </w:t>
      </w:r>
      <w:r>
        <w:rPr>
          <w:rFonts w:ascii="Times New Roman" w:hAnsi="Times New Roman" w:cs="Times New Roman"/>
          <w:b/>
          <w:color w:val="333333"/>
          <w:sz w:val="24"/>
          <w:szCs w:val="24"/>
          <w:shd w:val="clear" w:color="auto" w:fill="FFFFFF"/>
        </w:rPr>
        <w:t>动物病毒定性检测能力</w:t>
      </w:r>
    </w:p>
    <w:p w:rsidR="00CF6415" w:rsidRDefault="009F27C0">
      <w:pPr>
        <w:autoSpaceDE w:val="0"/>
        <w:autoSpaceDN w:val="0"/>
        <w:adjustRightInd w:val="0"/>
        <w:spacing w:line="360" w:lineRule="auto"/>
        <w:ind w:firstLineChars="200" w:firstLine="480"/>
        <w:jc w:val="left"/>
        <w:rPr>
          <w:rFonts w:ascii="Times New Roman" w:hAnsi="Times New Roman" w:cs="Times New Roman"/>
          <w:b/>
          <w:color w:val="333333"/>
          <w:sz w:val="24"/>
          <w:szCs w:val="24"/>
          <w:shd w:val="clear" w:color="auto" w:fill="FFFFFF"/>
        </w:rPr>
      </w:pPr>
      <w:r>
        <w:rPr>
          <w:rFonts w:ascii="Times New Roman" w:hAnsi="Times New Roman"/>
          <w:sz w:val="24"/>
        </w:rPr>
        <w:t>将纯化好的病毒样品</w:t>
      </w:r>
      <w:r>
        <w:rPr>
          <w:rFonts w:ascii="Times New Roman" w:hAnsi="Times New Roman"/>
          <w:sz w:val="24"/>
          <w:lang w:val="pt-BR"/>
        </w:rPr>
        <w:t xml:space="preserve">1.0 </w:t>
      </w:r>
      <w:r>
        <w:rPr>
          <w:rFonts w:ascii="Times New Roman" w:hAnsi="Times New Roman"/>
          <w:sz w:val="24"/>
        </w:rPr>
        <w:t>μ</w:t>
      </w:r>
      <w:r>
        <w:rPr>
          <w:rFonts w:ascii="Times New Roman" w:hAnsi="Times New Roman"/>
          <w:sz w:val="24"/>
          <w:lang w:val="pt-BR"/>
        </w:rPr>
        <w:t>L</w:t>
      </w:r>
      <w:r>
        <w:rPr>
          <w:rFonts w:ascii="Times New Roman" w:hAnsi="Times New Roman"/>
          <w:sz w:val="24"/>
        </w:rPr>
        <w:t>滴在仿生基底上</w:t>
      </w:r>
      <w:r>
        <w:rPr>
          <w:rFonts w:ascii="Times New Roman" w:hAnsi="Times New Roman"/>
          <w:sz w:val="24"/>
          <w:lang w:val="pt-BR"/>
        </w:rPr>
        <w:t>，</w:t>
      </w:r>
      <w:r>
        <w:rPr>
          <w:rFonts w:ascii="Times New Roman" w:hAnsi="Times New Roman"/>
          <w:sz w:val="24"/>
        </w:rPr>
        <w:t>空气中自然结合</w:t>
      </w:r>
      <w:r>
        <w:rPr>
          <w:rFonts w:ascii="Times New Roman" w:hAnsi="Times New Roman"/>
          <w:sz w:val="24"/>
          <w:lang w:val="pt-BR"/>
        </w:rPr>
        <w:t>1 h</w:t>
      </w:r>
      <w:r>
        <w:rPr>
          <w:rFonts w:ascii="Times New Roman" w:hAnsi="Times New Roman"/>
          <w:sz w:val="24"/>
        </w:rPr>
        <w:t>。然后用超纯水冲洗掉表面未吸附的病毒粒子，空气中干燥。扫描时间为</w:t>
      </w:r>
      <w:r>
        <w:rPr>
          <w:rFonts w:ascii="Times New Roman" w:hAnsi="Times New Roman"/>
          <w:sz w:val="24"/>
        </w:rPr>
        <w:t>10</w:t>
      </w:r>
      <w:r>
        <w:rPr>
          <w:rFonts w:ascii="Times New Roman" w:hAnsi="Times New Roman" w:hint="eastAsia"/>
          <w:sz w:val="24"/>
        </w:rPr>
        <w:t>秒</w:t>
      </w:r>
      <w:r>
        <w:rPr>
          <w:rFonts w:ascii="Times New Roman" w:hAnsi="Times New Roman"/>
          <w:sz w:val="24"/>
        </w:rPr>
        <w:t>，扫描次数为</w:t>
      </w:r>
      <w:r>
        <w:rPr>
          <w:rFonts w:ascii="Times New Roman" w:hAnsi="Times New Roman"/>
          <w:sz w:val="24"/>
        </w:rPr>
        <w:t>1</w:t>
      </w:r>
      <w:r>
        <w:rPr>
          <w:rFonts w:ascii="Times New Roman" w:hAnsi="Times New Roman"/>
          <w:sz w:val="24"/>
        </w:rPr>
        <w:t>次。</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kern w:val="0"/>
          <w:sz w:val="24"/>
          <w:szCs w:val="24"/>
        </w:rPr>
        <w:t>5.</w:t>
      </w:r>
      <w:r>
        <w:rPr>
          <w:rFonts w:ascii="Times New Roman" w:hAnsi="Times New Roman" w:cs="Times New Roman" w:hint="eastAsia"/>
          <w:b/>
          <w:kern w:val="0"/>
          <w:sz w:val="24"/>
          <w:szCs w:val="24"/>
        </w:rPr>
        <w:t xml:space="preserve">2.2 </w:t>
      </w:r>
      <w:r>
        <w:rPr>
          <w:rFonts w:ascii="Times New Roman" w:hAnsi="Times New Roman" w:cs="Times New Roman"/>
          <w:b/>
          <w:color w:val="333333"/>
          <w:sz w:val="24"/>
          <w:szCs w:val="24"/>
          <w:shd w:val="clear" w:color="auto" w:fill="FFFFFF"/>
        </w:rPr>
        <w:t>农药定量检测能力</w:t>
      </w:r>
    </w:p>
    <w:p w:rsidR="00CF6415" w:rsidRDefault="009F27C0">
      <w:pPr>
        <w:autoSpaceDE w:val="0"/>
        <w:autoSpaceDN w:val="0"/>
        <w:adjustRightInd w:val="0"/>
        <w:spacing w:line="360" w:lineRule="auto"/>
        <w:ind w:firstLineChars="200" w:firstLine="480"/>
        <w:jc w:val="left"/>
        <w:rPr>
          <w:rFonts w:ascii="Times New Roman" w:hAnsi="Times New Roman" w:cs="Times New Roman"/>
          <w:b/>
          <w:color w:val="333333"/>
          <w:sz w:val="24"/>
          <w:szCs w:val="24"/>
          <w:shd w:val="clear" w:color="auto" w:fill="FFFFFF"/>
        </w:rPr>
      </w:pPr>
      <w:r>
        <w:rPr>
          <w:rFonts w:ascii="Times New Roman" w:hAnsi="Times New Roman" w:hint="eastAsia"/>
          <w:kern w:val="0"/>
          <w:sz w:val="24"/>
          <w:szCs w:val="24"/>
        </w:rPr>
        <w:t>配置不同浓度农药的溶液，用喷雾瓶将农药溶液喷到果皮表面，</w:t>
      </w:r>
      <w:r>
        <w:rPr>
          <w:rFonts w:ascii="Times New Roman" w:hAnsi="Times New Roman"/>
          <w:kern w:val="0"/>
          <w:sz w:val="24"/>
          <w:szCs w:val="24"/>
        </w:rPr>
        <w:t>自然晾干</w:t>
      </w:r>
      <w:r>
        <w:rPr>
          <w:rFonts w:ascii="Times New Roman" w:hAnsi="Times New Roman" w:hint="eastAsia"/>
          <w:kern w:val="0"/>
          <w:sz w:val="24"/>
          <w:szCs w:val="24"/>
        </w:rPr>
        <w:t>。通过</w:t>
      </w:r>
      <w:r>
        <w:rPr>
          <w:rFonts w:ascii="Times New Roman" w:hAnsi="Times New Roman"/>
          <w:kern w:val="0"/>
          <w:sz w:val="24"/>
          <w:szCs w:val="24"/>
        </w:rPr>
        <w:t>“</w:t>
      </w:r>
      <w:r>
        <w:rPr>
          <w:rFonts w:ascii="Times New Roman" w:hAnsi="Times New Roman"/>
          <w:kern w:val="0"/>
          <w:sz w:val="24"/>
          <w:szCs w:val="24"/>
        </w:rPr>
        <w:t>粘贴</w:t>
      </w:r>
      <w:r>
        <w:rPr>
          <w:rFonts w:ascii="Times New Roman" w:hAnsi="Times New Roman"/>
          <w:kern w:val="0"/>
          <w:sz w:val="24"/>
          <w:szCs w:val="24"/>
        </w:rPr>
        <w:t>-</w:t>
      </w:r>
      <w:r>
        <w:rPr>
          <w:rFonts w:ascii="Times New Roman" w:hAnsi="Times New Roman"/>
          <w:kern w:val="0"/>
          <w:sz w:val="24"/>
          <w:szCs w:val="24"/>
        </w:rPr>
        <w:t>揭起</w:t>
      </w:r>
      <w:r>
        <w:rPr>
          <w:rFonts w:ascii="Times New Roman" w:hAnsi="Times New Roman"/>
          <w:kern w:val="0"/>
          <w:sz w:val="24"/>
          <w:szCs w:val="24"/>
        </w:rPr>
        <w:t>”</w:t>
      </w:r>
      <w:r>
        <w:rPr>
          <w:rFonts w:ascii="Times New Roman" w:hAnsi="Times New Roman" w:hint="eastAsia"/>
          <w:kern w:val="0"/>
          <w:sz w:val="24"/>
          <w:szCs w:val="24"/>
        </w:rPr>
        <w:t>的方法采样，</w:t>
      </w:r>
      <w:r>
        <w:rPr>
          <w:rFonts w:ascii="Times New Roman" w:hAnsi="Times New Roman"/>
          <w:kern w:val="0"/>
          <w:sz w:val="24"/>
          <w:szCs w:val="24"/>
        </w:rPr>
        <w:t>滴</w:t>
      </w:r>
      <w:r>
        <w:rPr>
          <w:rFonts w:ascii="Times New Roman" w:hAnsi="Times New Roman" w:hint="eastAsia"/>
          <w:kern w:val="0"/>
          <w:sz w:val="24"/>
          <w:szCs w:val="24"/>
        </w:rPr>
        <w:t>10</w:t>
      </w:r>
      <w:r>
        <w:rPr>
          <w:rFonts w:ascii="Times New Roman" w:hAnsi="Times New Roman" w:hint="eastAsia"/>
          <w:kern w:val="0"/>
          <w:sz w:val="24"/>
          <w:szCs w:val="24"/>
        </w:rPr>
        <w:t>微升</w:t>
      </w:r>
      <w:r>
        <w:rPr>
          <w:rFonts w:ascii="Times New Roman" w:hAnsi="Times New Roman"/>
          <w:kern w:val="0"/>
          <w:sz w:val="24"/>
          <w:szCs w:val="24"/>
        </w:rPr>
        <w:t>乙醇于喷施农药的果皮表面，随即将柔性</w:t>
      </w:r>
      <w:r>
        <w:rPr>
          <w:rFonts w:ascii="Times New Roman" w:hAnsi="Times New Roman" w:hint="eastAsia"/>
          <w:kern w:val="0"/>
          <w:sz w:val="24"/>
          <w:szCs w:val="24"/>
        </w:rPr>
        <w:t>仿生基底贴在果皮表面，数秒钟后揭起并进行下一步的拉曼分析检测。</w:t>
      </w:r>
      <w:r>
        <w:rPr>
          <w:rFonts w:ascii="Times New Roman" w:hAnsi="Times New Roman"/>
          <w:kern w:val="0"/>
          <w:sz w:val="24"/>
          <w:szCs w:val="24"/>
        </w:rPr>
        <w:t>采集</w:t>
      </w:r>
      <w:r>
        <w:rPr>
          <w:rFonts w:ascii="Times New Roman" w:hAnsi="Times New Roman" w:hint="eastAsia"/>
          <w:kern w:val="0"/>
          <w:sz w:val="24"/>
          <w:szCs w:val="24"/>
        </w:rPr>
        <w:t>时间为</w:t>
      </w:r>
      <w:r>
        <w:rPr>
          <w:rFonts w:ascii="Times New Roman" w:hAnsi="Times New Roman" w:hint="eastAsia"/>
          <w:kern w:val="0"/>
          <w:sz w:val="24"/>
          <w:szCs w:val="24"/>
        </w:rPr>
        <w:t>10 s</w:t>
      </w:r>
      <w:r>
        <w:rPr>
          <w:rFonts w:ascii="Times New Roman" w:hAnsi="Times New Roman" w:hint="eastAsia"/>
          <w:kern w:val="0"/>
          <w:sz w:val="24"/>
          <w:szCs w:val="24"/>
        </w:rPr>
        <w:t>，采集次数为</w:t>
      </w:r>
      <w:r>
        <w:rPr>
          <w:rFonts w:ascii="Times New Roman" w:hAnsi="Times New Roman" w:hint="eastAsia"/>
          <w:kern w:val="0"/>
          <w:sz w:val="24"/>
          <w:szCs w:val="24"/>
        </w:rPr>
        <w:t>1</w:t>
      </w:r>
      <w:r>
        <w:rPr>
          <w:rFonts w:ascii="Times New Roman" w:hAnsi="Times New Roman" w:hint="eastAsia"/>
          <w:kern w:val="0"/>
          <w:sz w:val="24"/>
          <w:szCs w:val="24"/>
        </w:rPr>
        <w:t>次。以农药加标浓度的对数值为横坐标，拉曼峰强度为纵坐标建立标准曲线，获得仿生</w:t>
      </w:r>
      <w:r>
        <w:rPr>
          <w:rFonts w:ascii="Times New Roman" w:hAnsi="Times New Roman" w:hint="eastAsia"/>
          <w:kern w:val="0"/>
          <w:sz w:val="24"/>
          <w:szCs w:val="24"/>
        </w:rPr>
        <w:t>SERS</w:t>
      </w:r>
      <w:r>
        <w:rPr>
          <w:rFonts w:ascii="Times New Roman" w:hAnsi="Times New Roman" w:hint="eastAsia"/>
          <w:kern w:val="0"/>
          <w:sz w:val="24"/>
          <w:szCs w:val="24"/>
        </w:rPr>
        <w:t>基底农药定量检测线性范围。</w:t>
      </w:r>
      <w:r>
        <w:rPr>
          <w:rFonts w:ascii="Times New Roman" w:hAnsi="Times New Roman" w:hint="eastAsia"/>
          <w:kern w:val="0"/>
          <w:sz w:val="24"/>
          <w:szCs w:val="24"/>
        </w:rPr>
        <w:t>R</w:t>
      </w:r>
      <w:r>
        <w:rPr>
          <w:rFonts w:ascii="Times New Roman" w:hAnsi="Times New Roman" w:hint="eastAsia"/>
          <w:kern w:val="0"/>
          <w:sz w:val="24"/>
          <w:szCs w:val="24"/>
        </w:rPr>
        <w:t>值应大于</w:t>
      </w:r>
      <w:r>
        <w:rPr>
          <w:rFonts w:ascii="Times New Roman" w:hAnsi="Times New Roman" w:hint="eastAsia"/>
          <w:kern w:val="0"/>
          <w:sz w:val="24"/>
          <w:szCs w:val="24"/>
        </w:rPr>
        <w:t>0.98.</w:t>
      </w:r>
    </w:p>
    <w:p w:rsidR="00CF6415" w:rsidRDefault="009F27C0">
      <w:pPr>
        <w:autoSpaceDE w:val="0"/>
        <w:autoSpaceDN w:val="0"/>
        <w:adjustRightInd w:val="0"/>
        <w:spacing w:line="360" w:lineRule="auto"/>
        <w:jc w:val="left"/>
        <w:rPr>
          <w:rFonts w:ascii="Times New Roman" w:hAnsi="Times New Roman" w:cs="Times New Roman"/>
          <w:b/>
          <w:color w:val="333333"/>
          <w:sz w:val="24"/>
          <w:szCs w:val="24"/>
          <w:shd w:val="clear" w:color="auto" w:fill="FFFFFF"/>
        </w:rPr>
      </w:pPr>
      <w:r>
        <w:rPr>
          <w:rFonts w:ascii="Times New Roman" w:hAnsi="Times New Roman" w:cs="Times New Roman"/>
          <w:b/>
          <w:kern w:val="0"/>
          <w:sz w:val="24"/>
          <w:szCs w:val="24"/>
        </w:rPr>
        <w:t>5.</w:t>
      </w:r>
      <w:r>
        <w:rPr>
          <w:rFonts w:ascii="Times New Roman" w:hAnsi="Times New Roman" w:cs="Times New Roman" w:hint="eastAsia"/>
          <w:b/>
          <w:kern w:val="0"/>
          <w:sz w:val="24"/>
          <w:szCs w:val="24"/>
        </w:rPr>
        <w:t xml:space="preserve">2.3 </w:t>
      </w:r>
      <w:r>
        <w:rPr>
          <w:rFonts w:ascii="Times New Roman" w:hAnsi="Times New Roman" w:cs="Times New Roman"/>
          <w:b/>
          <w:color w:val="333333"/>
          <w:sz w:val="24"/>
          <w:szCs w:val="24"/>
          <w:shd w:val="clear" w:color="auto" w:fill="FFFFFF"/>
        </w:rPr>
        <w:t>真菌毒素定量检测能力</w:t>
      </w:r>
    </w:p>
    <w:p w:rsidR="00CF6415" w:rsidRDefault="009F27C0">
      <w:pPr>
        <w:autoSpaceDE w:val="0"/>
        <w:autoSpaceDN w:val="0"/>
        <w:adjustRightInd w:val="0"/>
        <w:spacing w:line="360" w:lineRule="auto"/>
        <w:ind w:firstLineChars="200" w:firstLine="480"/>
        <w:jc w:val="left"/>
        <w:rPr>
          <w:rFonts w:ascii="Times New Roman" w:hAnsi="Times New Roman" w:cs="Times New Roman"/>
          <w:b/>
          <w:color w:val="333333"/>
          <w:sz w:val="24"/>
          <w:szCs w:val="24"/>
          <w:shd w:val="clear" w:color="auto" w:fill="FFFFFF"/>
        </w:rPr>
      </w:pPr>
      <w:r>
        <w:rPr>
          <w:rFonts w:ascii="Times New Roman" w:hAnsi="Times New Roman"/>
          <w:kern w:val="0"/>
          <w:sz w:val="24"/>
          <w:szCs w:val="24"/>
        </w:rPr>
        <w:t>配置不同浓度的真菌毒素甲醇溶液</w:t>
      </w:r>
      <w:r>
        <w:rPr>
          <w:rFonts w:ascii="Times New Roman" w:hAnsi="Times New Roman" w:hint="eastAsia"/>
          <w:kern w:val="0"/>
          <w:sz w:val="24"/>
          <w:szCs w:val="24"/>
        </w:rPr>
        <w:t>，</w:t>
      </w:r>
      <w:r>
        <w:rPr>
          <w:rFonts w:ascii="Times New Roman" w:hAnsi="Times New Roman"/>
          <w:kern w:val="0"/>
          <w:sz w:val="24"/>
          <w:szCs w:val="24"/>
        </w:rPr>
        <w:t>取</w:t>
      </w:r>
      <w:r>
        <w:rPr>
          <w:rFonts w:ascii="Times New Roman" w:hAnsi="Times New Roman" w:hint="eastAsia"/>
          <w:kern w:val="0"/>
          <w:sz w:val="24"/>
          <w:szCs w:val="24"/>
        </w:rPr>
        <w:t>5</w:t>
      </w:r>
      <w:r>
        <w:rPr>
          <w:rFonts w:ascii="Times New Roman" w:hAnsi="Times New Roman" w:hint="eastAsia"/>
          <w:kern w:val="0"/>
          <w:sz w:val="24"/>
          <w:szCs w:val="24"/>
        </w:rPr>
        <w:t>微升</w:t>
      </w:r>
      <w:proofErr w:type="gramStart"/>
      <w:r>
        <w:rPr>
          <w:rFonts w:ascii="Times New Roman" w:hAnsi="Times New Roman" w:hint="eastAsia"/>
          <w:kern w:val="0"/>
          <w:sz w:val="24"/>
          <w:szCs w:val="24"/>
        </w:rPr>
        <w:t>溶</w:t>
      </w:r>
      <w:proofErr w:type="gramEnd"/>
      <w:r>
        <w:rPr>
          <w:rFonts w:ascii="Times New Roman" w:hAnsi="Times New Roman" w:hint="eastAsia"/>
          <w:kern w:val="0"/>
          <w:sz w:val="24"/>
          <w:szCs w:val="24"/>
        </w:rPr>
        <w:t>液滴到仿生</w:t>
      </w:r>
      <w:r>
        <w:rPr>
          <w:rFonts w:ascii="Times New Roman" w:hAnsi="Times New Roman" w:hint="eastAsia"/>
          <w:kern w:val="0"/>
          <w:sz w:val="24"/>
          <w:szCs w:val="24"/>
        </w:rPr>
        <w:t>SERS</w:t>
      </w:r>
      <w:r>
        <w:rPr>
          <w:rFonts w:ascii="Times New Roman" w:hAnsi="Times New Roman" w:hint="eastAsia"/>
          <w:kern w:val="0"/>
          <w:sz w:val="24"/>
          <w:szCs w:val="24"/>
        </w:rPr>
        <w:t>基底上，在</w:t>
      </w:r>
      <w:proofErr w:type="gramStart"/>
      <w:r>
        <w:rPr>
          <w:rFonts w:ascii="Times New Roman" w:hAnsi="Times New Roman" w:hint="eastAsia"/>
          <w:kern w:val="0"/>
          <w:sz w:val="24"/>
          <w:szCs w:val="24"/>
        </w:rPr>
        <w:t>室温下待溶液</w:t>
      </w:r>
      <w:proofErr w:type="gramEnd"/>
      <w:r>
        <w:rPr>
          <w:rFonts w:ascii="Times New Roman" w:hAnsi="Times New Roman" w:hint="eastAsia"/>
          <w:kern w:val="0"/>
          <w:sz w:val="24"/>
          <w:szCs w:val="24"/>
        </w:rPr>
        <w:t>挥干，测试其拉曼信号。以真菌毒素加标浓度的对数值为横坐标，拉曼峰强度为纵坐标建立标准曲线，获得仿生</w:t>
      </w:r>
      <w:r>
        <w:rPr>
          <w:rFonts w:ascii="Times New Roman" w:hAnsi="Times New Roman" w:hint="eastAsia"/>
          <w:kern w:val="0"/>
          <w:sz w:val="24"/>
          <w:szCs w:val="24"/>
        </w:rPr>
        <w:t>SERS</w:t>
      </w:r>
      <w:r>
        <w:rPr>
          <w:rFonts w:ascii="Times New Roman" w:hAnsi="Times New Roman" w:hint="eastAsia"/>
          <w:kern w:val="0"/>
          <w:sz w:val="24"/>
          <w:szCs w:val="24"/>
        </w:rPr>
        <w:t>基底真菌毒素定量检测线性</w:t>
      </w:r>
      <w:r>
        <w:rPr>
          <w:rFonts w:ascii="Times New Roman" w:hAnsi="Times New Roman" w:hint="eastAsia"/>
          <w:kern w:val="0"/>
          <w:sz w:val="24"/>
          <w:szCs w:val="24"/>
        </w:rPr>
        <w:lastRenderedPageBreak/>
        <w:t>范围。</w:t>
      </w:r>
      <w:r>
        <w:rPr>
          <w:rFonts w:ascii="Times New Roman" w:hAnsi="Times New Roman" w:hint="eastAsia"/>
          <w:kern w:val="0"/>
          <w:sz w:val="24"/>
          <w:szCs w:val="24"/>
        </w:rPr>
        <w:t>R</w:t>
      </w:r>
      <w:r>
        <w:rPr>
          <w:rFonts w:ascii="Times New Roman" w:hAnsi="Times New Roman" w:hint="eastAsia"/>
          <w:kern w:val="0"/>
          <w:sz w:val="24"/>
          <w:szCs w:val="24"/>
        </w:rPr>
        <w:t>值应大于</w:t>
      </w:r>
      <w:r>
        <w:rPr>
          <w:rFonts w:ascii="Times New Roman" w:hAnsi="Times New Roman" w:hint="eastAsia"/>
          <w:kern w:val="0"/>
          <w:sz w:val="24"/>
          <w:szCs w:val="24"/>
        </w:rPr>
        <w:t>0.98.</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6 </w:t>
      </w:r>
      <w:r>
        <w:rPr>
          <w:rFonts w:ascii="Times New Roman" w:hAnsi="Times New Roman" w:cs="Times New Roman"/>
          <w:b/>
          <w:kern w:val="0"/>
          <w:sz w:val="24"/>
          <w:szCs w:val="24"/>
        </w:rPr>
        <w:t>检验规则</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6.1 </w:t>
      </w:r>
      <w:r>
        <w:rPr>
          <w:rFonts w:ascii="Times New Roman" w:hAnsi="Times New Roman" w:cs="Times New Roman"/>
          <w:b/>
          <w:kern w:val="0"/>
          <w:sz w:val="24"/>
          <w:szCs w:val="24"/>
        </w:rPr>
        <w:t>出厂检验</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出厂检验项目按</w:t>
      </w:r>
      <w:r>
        <w:rPr>
          <w:rFonts w:ascii="Times New Roman" w:hAnsi="Times New Roman" w:cs="Times New Roman"/>
          <w:kern w:val="0"/>
          <w:sz w:val="24"/>
          <w:szCs w:val="24"/>
        </w:rPr>
        <w:t>4.</w:t>
      </w:r>
      <w:r>
        <w:rPr>
          <w:rFonts w:ascii="Times New Roman" w:hAnsi="Times New Roman" w:cs="Times New Roman" w:hint="eastAsia"/>
          <w:kern w:val="0"/>
          <w:sz w:val="24"/>
          <w:szCs w:val="24"/>
        </w:rPr>
        <w:t>6</w:t>
      </w:r>
      <w:r>
        <w:rPr>
          <w:rFonts w:ascii="Times New Roman" w:hAnsi="Times New Roman" w:cs="Times New Roman"/>
          <w:kern w:val="0"/>
          <w:sz w:val="24"/>
          <w:szCs w:val="24"/>
        </w:rPr>
        <w:t xml:space="preserve"> </w:t>
      </w:r>
      <w:r>
        <w:rPr>
          <w:rFonts w:ascii="Times New Roman" w:hAnsi="Times New Roman" w:cs="Times New Roman"/>
          <w:kern w:val="0"/>
          <w:sz w:val="24"/>
          <w:szCs w:val="24"/>
        </w:rPr>
        <w:t>要求进行。</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基底同批次应经过抽样检验，检验合格后，并附有该批次抽样检验报告方能出厂。</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6.1 </w:t>
      </w:r>
      <w:r>
        <w:rPr>
          <w:rFonts w:ascii="Times New Roman" w:hAnsi="Times New Roman" w:cs="Times New Roman"/>
          <w:b/>
          <w:kern w:val="0"/>
          <w:sz w:val="24"/>
          <w:szCs w:val="24"/>
        </w:rPr>
        <w:t>判定规则</w:t>
      </w:r>
    </w:p>
    <w:p w:rsidR="00CF6415" w:rsidRDefault="009F27C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hint="eastAsia"/>
          <w:kern w:val="0"/>
          <w:sz w:val="24"/>
          <w:szCs w:val="24"/>
        </w:rPr>
        <w:t>1.</w:t>
      </w:r>
      <w:r>
        <w:rPr>
          <w:rFonts w:ascii="Times New Roman" w:hAnsi="Times New Roman" w:cs="Times New Roman"/>
          <w:kern w:val="0"/>
          <w:sz w:val="24"/>
          <w:szCs w:val="24"/>
        </w:rPr>
        <w:t>2-5.</w:t>
      </w:r>
      <w:r>
        <w:rPr>
          <w:rFonts w:ascii="Times New Roman" w:hAnsi="Times New Roman" w:cs="Times New Roman" w:hint="eastAsia"/>
          <w:kern w:val="0"/>
          <w:sz w:val="24"/>
          <w:szCs w:val="24"/>
        </w:rPr>
        <w:t xml:space="preserve"> 1.</w:t>
      </w:r>
      <w:r>
        <w:rPr>
          <w:rFonts w:ascii="Times New Roman" w:hAnsi="Times New Roman" w:cs="Times New Roman"/>
          <w:kern w:val="0"/>
          <w:sz w:val="24"/>
          <w:szCs w:val="24"/>
        </w:rPr>
        <w:t>4</w:t>
      </w:r>
      <w:r>
        <w:rPr>
          <w:rFonts w:ascii="Times New Roman" w:hAnsi="Times New Roman" w:cs="Times New Roman"/>
          <w:kern w:val="0"/>
          <w:sz w:val="24"/>
          <w:szCs w:val="24"/>
        </w:rPr>
        <w:t>凡有一项不合格，判为不合格。</w:t>
      </w:r>
      <w:r>
        <w:rPr>
          <w:rFonts w:ascii="Times New Roman" w:hAnsi="Times New Roman" w:cs="Times New Roman" w:hint="eastAsia"/>
          <w:kern w:val="0"/>
          <w:sz w:val="24"/>
          <w:szCs w:val="24"/>
        </w:rPr>
        <w:t>5.2.1.</w:t>
      </w:r>
      <w:r>
        <w:rPr>
          <w:rFonts w:ascii="Times New Roman" w:hAnsi="Times New Roman" w:cs="Times New Roman" w:hint="eastAsia"/>
          <w:kern w:val="0"/>
          <w:sz w:val="24"/>
          <w:szCs w:val="24"/>
        </w:rPr>
        <w:t>不能检测出病毒即</w:t>
      </w:r>
      <w:r>
        <w:rPr>
          <w:rFonts w:ascii="Times New Roman" w:hAnsi="Times New Roman" w:cs="Times New Roman"/>
          <w:kern w:val="0"/>
          <w:sz w:val="24"/>
          <w:szCs w:val="24"/>
        </w:rPr>
        <w:t>判为不合格</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5.2.2</w:t>
      </w:r>
      <w:r>
        <w:rPr>
          <w:rFonts w:ascii="Times New Roman" w:hAnsi="Times New Roman" w:cs="Times New Roman" w:hint="eastAsia"/>
          <w:kern w:val="0"/>
          <w:sz w:val="24"/>
          <w:szCs w:val="24"/>
        </w:rPr>
        <w:t>和</w:t>
      </w:r>
      <w:r>
        <w:rPr>
          <w:rFonts w:ascii="Times New Roman" w:hAnsi="Times New Roman" w:cs="Times New Roman" w:hint="eastAsia"/>
          <w:kern w:val="0"/>
          <w:sz w:val="24"/>
          <w:szCs w:val="24"/>
        </w:rPr>
        <w:t>5.2.3</w:t>
      </w:r>
      <w:r>
        <w:rPr>
          <w:rFonts w:ascii="Times New Roman" w:hAnsi="Times New Roman" w:hint="eastAsia"/>
          <w:kern w:val="0"/>
          <w:sz w:val="24"/>
          <w:szCs w:val="24"/>
        </w:rPr>
        <w:t xml:space="preserve"> </w:t>
      </w:r>
      <w:r>
        <w:rPr>
          <w:rFonts w:ascii="Times New Roman" w:hAnsi="Times New Roman" w:hint="eastAsia"/>
          <w:kern w:val="0"/>
          <w:sz w:val="24"/>
          <w:szCs w:val="24"/>
        </w:rPr>
        <w:t>项</w:t>
      </w:r>
      <w:r>
        <w:rPr>
          <w:rFonts w:ascii="Times New Roman" w:hAnsi="Times New Roman" w:hint="eastAsia"/>
          <w:kern w:val="0"/>
          <w:sz w:val="24"/>
          <w:szCs w:val="24"/>
        </w:rPr>
        <w:t>R</w:t>
      </w:r>
      <w:r>
        <w:rPr>
          <w:rFonts w:ascii="Times New Roman" w:hAnsi="Times New Roman" w:hint="eastAsia"/>
          <w:kern w:val="0"/>
          <w:sz w:val="24"/>
          <w:szCs w:val="24"/>
        </w:rPr>
        <w:t>值小于</w:t>
      </w:r>
      <w:r>
        <w:rPr>
          <w:rFonts w:ascii="Times New Roman" w:hAnsi="Times New Roman" w:hint="eastAsia"/>
          <w:kern w:val="0"/>
          <w:sz w:val="24"/>
          <w:szCs w:val="24"/>
        </w:rPr>
        <w:t>0.98</w:t>
      </w:r>
      <w:r>
        <w:rPr>
          <w:rFonts w:ascii="Times New Roman" w:hAnsi="Times New Roman" w:hint="eastAsia"/>
          <w:kern w:val="0"/>
          <w:sz w:val="24"/>
          <w:szCs w:val="24"/>
        </w:rPr>
        <w:t>，</w:t>
      </w:r>
      <w:r>
        <w:rPr>
          <w:rFonts w:ascii="Times New Roman" w:hAnsi="Times New Roman" w:cs="Times New Roman"/>
          <w:kern w:val="0"/>
          <w:sz w:val="24"/>
          <w:szCs w:val="24"/>
        </w:rPr>
        <w:t>判为不合格</w:t>
      </w:r>
      <w:r>
        <w:rPr>
          <w:rFonts w:ascii="Times New Roman" w:hAnsi="Times New Roman" w:cs="Times New Roman" w:hint="eastAsia"/>
          <w:kern w:val="0"/>
          <w:sz w:val="24"/>
          <w:szCs w:val="24"/>
        </w:rPr>
        <w:t>。</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7 </w:t>
      </w:r>
      <w:r>
        <w:rPr>
          <w:rFonts w:ascii="Times New Roman" w:hAnsi="Times New Roman" w:cs="Times New Roman"/>
          <w:b/>
          <w:kern w:val="0"/>
          <w:sz w:val="24"/>
          <w:szCs w:val="24"/>
        </w:rPr>
        <w:t>标志、包装、运输、贮存</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7.1 </w:t>
      </w:r>
      <w:r>
        <w:rPr>
          <w:rFonts w:ascii="Times New Roman" w:hAnsi="Times New Roman" w:cs="Times New Roman"/>
          <w:b/>
          <w:kern w:val="0"/>
          <w:sz w:val="24"/>
          <w:szCs w:val="24"/>
        </w:rPr>
        <w:t>标志</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每仿生</w:t>
      </w:r>
      <w:r>
        <w:rPr>
          <w:rFonts w:ascii="Times New Roman" w:hAnsi="Times New Roman" w:cs="Times New Roman"/>
          <w:kern w:val="0"/>
          <w:sz w:val="24"/>
          <w:szCs w:val="24"/>
        </w:rPr>
        <w:t>SERS</w:t>
      </w:r>
      <w:r>
        <w:rPr>
          <w:rFonts w:ascii="Times New Roman" w:hAnsi="Times New Roman" w:cs="Times New Roman"/>
          <w:kern w:val="0"/>
          <w:sz w:val="24"/>
          <w:szCs w:val="24"/>
        </w:rPr>
        <w:t>基底应有标牌，并应标</w:t>
      </w:r>
      <w:proofErr w:type="gramStart"/>
      <w:r>
        <w:rPr>
          <w:rFonts w:ascii="Times New Roman" w:hAnsi="Times New Roman" w:cs="Times New Roman"/>
          <w:kern w:val="0"/>
          <w:sz w:val="24"/>
          <w:szCs w:val="24"/>
        </w:rPr>
        <w:t>示以下</w:t>
      </w:r>
      <w:proofErr w:type="gramEnd"/>
      <w:r>
        <w:rPr>
          <w:rFonts w:ascii="Times New Roman" w:hAnsi="Times New Roman" w:cs="Times New Roman"/>
          <w:kern w:val="0"/>
          <w:sz w:val="24"/>
          <w:szCs w:val="24"/>
        </w:rPr>
        <w:t>内容：</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a) </w:t>
      </w:r>
      <w:r>
        <w:rPr>
          <w:rFonts w:ascii="Times New Roman" w:hAnsi="Times New Roman" w:cs="Times New Roman"/>
          <w:kern w:val="0"/>
          <w:sz w:val="24"/>
          <w:szCs w:val="24"/>
        </w:rPr>
        <w:t>增强基底材质；</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b) </w:t>
      </w:r>
      <w:r>
        <w:rPr>
          <w:rFonts w:ascii="Times New Roman" w:hAnsi="Times New Roman" w:cs="Times New Roman"/>
          <w:kern w:val="0"/>
          <w:sz w:val="24"/>
          <w:szCs w:val="24"/>
        </w:rPr>
        <w:t>标准物质增强因子，均匀性、稳定性、批次重现性；</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7.2 </w:t>
      </w:r>
      <w:r>
        <w:rPr>
          <w:rFonts w:ascii="Times New Roman" w:hAnsi="Times New Roman" w:cs="Times New Roman"/>
          <w:b/>
          <w:kern w:val="0"/>
          <w:sz w:val="24"/>
          <w:szCs w:val="24"/>
        </w:rPr>
        <w:t>包装</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7.2.1 </w:t>
      </w:r>
      <w:r>
        <w:rPr>
          <w:rFonts w:ascii="Times New Roman" w:hAnsi="Times New Roman" w:cs="Times New Roman"/>
          <w:b/>
          <w:kern w:val="0"/>
          <w:sz w:val="24"/>
          <w:szCs w:val="24"/>
        </w:rPr>
        <w:t>仿生</w:t>
      </w:r>
      <w:r>
        <w:rPr>
          <w:rFonts w:ascii="Times New Roman" w:hAnsi="Times New Roman" w:cs="Times New Roman"/>
          <w:b/>
          <w:kern w:val="0"/>
          <w:sz w:val="24"/>
          <w:szCs w:val="24"/>
        </w:rPr>
        <w:t>SERS</w:t>
      </w:r>
      <w:r>
        <w:rPr>
          <w:rFonts w:ascii="Times New Roman" w:hAnsi="Times New Roman" w:cs="Times New Roman"/>
          <w:b/>
          <w:kern w:val="0"/>
          <w:sz w:val="24"/>
          <w:szCs w:val="24"/>
        </w:rPr>
        <w:t>基底包装</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基底包装应具有防止雨淋、暴晒及剧烈冲击功能。</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7.2.2 </w:t>
      </w:r>
      <w:r>
        <w:rPr>
          <w:rFonts w:ascii="Times New Roman" w:hAnsi="Times New Roman" w:cs="Times New Roman"/>
          <w:b/>
          <w:kern w:val="0"/>
          <w:sz w:val="24"/>
          <w:szCs w:val="24"/>
        </w:rPr>
        <w:t>包装标志</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包装应采取不易褪色的颜料标注，并应标</w:t>
      </w:r>
      <w:proofErr w:type="gramStart"/>
      <w:r>
        <w:rPr>
          <w:rFonts w:ascii="Times New Roman" w:hAnsi="Times New Roman" w:cs="Times New Roman"/>
          <w:kern w:val="0"/>
          <w:sz w:val="24"/>
          <w:szCs w:val="24"/>
        </w:rPr>
        <w:t>示以下</w:t>
      </w:r>
      <w:proofErr w:type="gramEnd"/>
      <w:r>
        <w:rPr>
          <w:rFonts w:ascii="Times New Roman" w:hAnsi="Times New Roman" w:cs="Times New Roman"/>
          <w:kern w:val="0"/>
          <w:sz w:val="24"/>
          <w:szCs w:val="24"/>
        </w:rPr>
        <w:t>内容：</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a) </w:t>
      </w:r>
      <w:r>
        <w:rPr>
          <w:rFonts w:ascii="Times New Roman" w:hAnsi="Times New Roman" w:cs="Times New Roman"/>
          <w:kern w:val="0"/>
          <w:sz w:val="24"/>
          <w:szCs w:val="24"/>
        </w:rPr>
        <w:t>制造厂名称和地址；</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b) </w:t>
      </w: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基底名称、编号；</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c) </w:t>
      </w: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基底规格，材质；</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d) </w:t>
      </w:r>
      <w:r>
        <w:rPr>
          <w:rFonts w:ascii="Times New Roman" w:hAnsi="Times New Roman" w:cs="Times New Roman"/>
          <w:kern w:val="0"/>
          <w:sz w:val="24"/>
          <w:szCs w:val="24"/>
        </w:rPr>
        <w:t>商标；</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e) </w:t>
      </w:r>
      <w:r>
        <w:rPr>
          <w:rFonts w:ascii="Times New Roman" w:hAnsi="Times New Roman" w:cs="Times New Roman"/>
          <w:kern w:val="0"/>
          <w:sz w:val="24"/>
          <w:szCs w:val="24"/>
        </w:rPr>
        <w:t>包装储运图示标志：</w:t>
      </w:r>
      <w:r>
        <w:rPr>
          <w:rFonts w:ascii="Times New Roman" w:hAnsi="Times New Roman" w:cs="Times New Roman"/>
          <w:kern w:val="0"/>
          <w:sz w:val="24"/>
          <w:szCs w:val="24"/>
        </w:rPr>
        <w:t>“</w:t>
      </w:r>
      <w:r>
        <w:rPr>
          <w:rFonts w:ascii="Times New Roman" w:hAnsi="Times New Roman" w:cs="Times New Roman"/>
          <w:kern w:val="0"/>
          <w:sz w:val="24"/>
          <w:szCs w:val="24"/>
        </w:rPr>
        <w:t>易碎物品</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w:t>
      </w:r>
      <w:r>
        <w:rPr>
          <w:rFonts w:ascii="Times New Roman" w:hAnsi="Times New Roman" w:cs="Times New Roman"/>
          <w:kern w:val="0"/>
          <w:sz w:val="24"/>
          <w:szCs w:val="24"/>
        </w:rPr>
        <w:t>怕雨</w:t>
      </w:r>
      <w:r>
        <w:rPr>
          <w:rFonts w:ascii="Times New Roman" w:hAnsi="Times New Roman" w:cs="Times New Roman"/>
          <w:kern w:val="0"/>
          <w:sz w:val="24"/>
          <w:szCs w:val="24"/>
        </w:rPr>
        <w:t>”</w:t>
      </w:r>
      <w:r>
        <w:rPr>
          <w:rFonts w:ascii="Times New Roman" w:hAnsi="Times New Roman" w:cs="Times New Roman"/>
          <w:kern w:val="0"/>
          <w:sz w:val="24"/>
          <w:szCs w:val="24"/>
        </w:rPr>
        <w:t>等应符合</w:t>
      </w:r>
      <w:r>
        <w:rPr>
          <w:rFonts w:ascii="Times New Roman" w:hAnsi="Times New Roman" w:cs="Times New Roman"/>
          <w:kern w:val="0"/>
          <w:sz w:val="24"/>
          <w:szCs w:val="24"/>
        </w:rPr>
        <w:t xml:space="preserve">GB/T 191—2008 </w:t>
      </w:r>
      <w:r>
        <w:rPr>
          <w:rFonts w:ascii="Times New Roman" w:hAnsi="Times New Roman" w:cs="Times New Roman"/>
          <w:kern w:val="0"/>
          <w:sz w:val="24"/>
          <w:szCs w:val="24"/>
        </w:rPr>
        <w:t>的规定。</w:t>
      </w:r>
    </w:p>
    <w:p w:rsidR="00CF6415" w:rsidRDefault="009F27C0">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7.2.3 </w:t>
      </w:r>
      <w:r>
        <w:rPr>
          <w:rFonts w:ascii="Times New Roman" w:hAnsi="Times New Roman" w:cs="Times New Roman"/>
          <w:b/>
          <w:kern w:val="0"/>
          <w:sz w:val="24"/>
          <w:szCs w:val="24"/>
        </w:rPr>
        <w:t>随产品文件</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随产品文件应包括：</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a) </w:t>
      </w:r>
      <w:r>
        <w:rPr>
          <w:rFonts w:ascii="Times New Roman" w:hAnsi="Times New Roman" w:cs="Times New Roman"/>
          <w:kern w:val="0"/>
          <w:sz w:val="24"/>
          <w:szCs w:val="24"/>
        </w:rPr>
        <w:t>使用说明书；</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 xml:space="preserve">b) </w:t>
      </w:r>
      <w:r>
        <w:rPr>
          <w:rFonts w:ascii="Times New Roman" w:hAnsi="Times New Roman" w:cs="Times New Roman"/>
          <w:kern w:val="0"/>
          <w:sz w:val="24"/>
          <w:szCs w:val="24"/>
        </w:rPr>
        <w:t>仿生</w:t>
      </w:r>
      <w:r>
        <w:rPr>
          <w:rFonts w:ascii="Times New Roman" w:hAnsi="Times New Roman" w:cs="Times New Roman"/>
          <w:kern w:val="0"/>
          <w:sz w:val="24"/>
          <w:szCs w:val="24"/>
        </w:rPr>
        <w:t>SERS</w:t>
      </w:r>
      <w:r>
        <w:rPr>
          <w:rFonts w:ascii="Times New Roman" w:hAnsi="Times New Roman" w:cs="Times New Roman"/>
          <w:kern w:val="0"/>
          <w:sz w:val="24"/>
          <w:szCs w:val="24"/>
        </w:rPr>
        <w:t>基底评价报告；</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c) </w:t>
      </w:r>
      <w:r>
        <w:rPr>
          <w:rFonts w:ascii="Times New Roman" w:hAnsi="Times New Roman" w:cs="Times New Roman"/>
          <w:kern w:val="0"/>
          <w:sz w:val="24"/>
          <w:szCs w:val="24"/>
        </w:rPr>
        <w:t>产品合格证等。</w:t>
      </w:r>
    </w:p>
    <w:p w:rsidR="00CF6415" w:rsidRDefault="009F27C0">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7.3 </w:t>
      </w:r>
      <w:r>
        <w:rPr>
          <w:rFonts w:ascii="Times New Roman" w:hAnsi="Times New Roman" w:cs="Times New Roman"/>
          <w:kern w:val="0"/>
          <w:sz w:val="24"/>
          <w:szCs w:val="24"/>
        </w:rPr>
        <w:t>运输</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标准柱在运输过程中，应防止剧烈振动和碰撞。</w:t>
      </w:r>
    </w:p>
    <w:p w:rsidR="00CF6415" w:rsidRDefault="009F27C0">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7.4 </w:t>
      </w:r>
      <w:r>
        <w:rPr>
          <w:rFonts w:ascii="Times New Roman" w:hAnsi="Times New Roman" w:cs="Times New Roman"/>
          <w:kern w:val="0"/>
          <w:sz w:val="24"/>
          <w:szCs w:val="24"/>
        </w:rPr>
        <w:t>贮存</w:t>
      </w:r>
    </w:p>
    <w:p w:rsidR="00CF6415" w:rsidRDefault="009F27C0">
      <w:pPr>
        <w:autoSpaceDE w:val="0"/>
        <w:autoSpaceDN w:val="0"/>
        <w:adjustRightInd w:val="0"/>
        <w:spacing w:line="360" w:lineRule="auto"/>
        <w:ind w:leftChars="200" w:left="420"/>
        <w:jc w:val="left"/>
        <w:rPr>
          <w:rFonts w:ascii="Times New Roman" w:hAnsi="Times New Roman" w:cs="Times New Roman"/>
          <w:kern w:val="0"/>
          <w:sz w:val="24"/>
          <w:szCs w:val="24"/>
        </w:rPr>
      </w:pPr>
      <w:r>
        <w:rPr>
          <w:rFonts w:ascii="Times New Roman" w:hAnsi="Times New Roman" w:cs="Times New Roman"/>
          <w:kern w:val="0"/>
          <w:sz w:val="24"/>
          <w:szCs w:val="24"/>
        </w:rPr>
        <w:t>贮存时，环境温度在</w:t>
      </w:r>
      <w:r>
        <w:rPr>
          <w:rFonts w:ascii="Times New Roman" w:hAnsi="Times New Roman" w:cs="Times New Roman"/>
          <w:kern w:val="0"/>
          <w:sz w:val="24"/>
          <w:szCs w:val="24"/>
        </w:rPr>
        <w:t>0°C ~4°C</w:t>
      </w:r>
      <w:r>
        <w:rPr>
          <w:rFonts w:ascii="Times New Roman" w:hAnsi="Times New Roman" w:cs="Times New Roman"/>
          <w:kern w:val="0"/>
          <w:sz w:val="24"/>
          <w:szCs w:val="24"/>
        </w:rPr>
        <w:t>。</w:t>
      </w:r>
    </w:p>
    <w:p w:rsidR="00CF6415" w:rsidRDefault="00CF6415">
      <w:pPr>
        <w:autoSpaceDE w:val="0"/>
        <w:autoSpaceDN w:val="0"/>
        <w:adjustRightInd w:val="0"/>
        <w:spacing w:line="360" w:lineRule="auto"/>
        <w:ind w:leftChars="200" w:left="420"/>
        <w:jc w:val="left"/>
        <w:rPr>
          <w:rFonts w:ascii="Times New Roman" w:hAnsi="Times New Roman" w:cs="Times New Roman"/>
          <w:kern w:val="0"/>
          <w:sz w:val="24"/>
          <w:szCs w:val="24"/>
        </w:rPr>
      </w:pPr>
    </w:p>
    <w:p w:rsidR="00CF6415" w:rsidRDefault="009F27C0">
      <w:pPr>
        <w:autoSpaceDE w:val="0"/>
        <w:autoSpaceDN w:val="0"/>
        <w:adjustRightInd w:val="0"/>
        <w:spacing w:line="360" w:lineRule="auto"/>
        <w:jc w:val="center"/>
        <w:rPr>
          <w:rFonts w:ascii="Times New Roman" w:hAnsi="Times New Roman" w:cs="Times New Roman"/>
          <w:color w:val="333333"/>
          <w:sz w:val="24"/>
          <w:szCs w:val="24"/>
          <w:shd w:val="clear" w:color="auto" w:fill="FFFFFF"/>
        </w:rPr>
      </w:pPr>
      <w:bookmarkStart w:id="59" w:name="_Toc11922_WPSOffice_Level1"/>
      <w:r>
        <w:rPr>
          <w:rFonts w:ascii="Times New Roman" w:hAnsi="Times New Roman" w:cs="Times New Roman"/>
          <w:kern w:val="0"/>
          <w:sz w:val="24"/>
          <w:szCs w:val="24"/>
        </w:rPr>
        <w:t>A.1</w:t>
      </w:r>
      <w:r>
        <w:rPr>
          <w:rFonts w:ascii="Times New Roman" w:hAnsi="Times New Roman" w:cs="Times New Roman" w:hint="eastAsia"/>
          <w:kern w:val="0"/>
          <w:sz w:val="24"/>
          <w:szCs w:val="24"/>
        </w:rPr>
        <w:t xml:space="preserve"> </w:t>
      </w:r>
      <w:r>
        <w:rPr>
          <w:rFonts w:ascii="宋体" w:eastAsia="宋体" w:cs="宋体" w:hint="eastAsia"/>
          <w:kern w:val="0"/>
          <w:sz w:val="24"/>
          <w:szCs w:val="24"/>
        </w:rPr>
        <w:t>仿生</w:t>
      </w:r>
      <w:r>
        <w:rPr>
          <w:rFonts w:ascii="宋体" w:eastAsia="宋体" w:cs="宋体" w:hint="eastAsia"/>
          <w:kern w:val="0"/>
          <w:sz w:val="24"/>
          <w:szCs w:val="24"/>
        </w:rPr>
        <w:t>SERS</w:t>
      </w:r>
      <w:r>
        <w:rPr>
          <w:rFonts w:ascii="宋体" w:eastAsia="宋体" w:cs="宋体" w:hint="eastAsia"/>
          <w:kern w:val="0"/>
          <w:sz w:val="24"/>
          <w:szCs w:val="24"/>
        </w:rPr>
        <w:t>基底评价报告</w:t>
      </w:r>
      <w:bookmarkEnd w:id="59"/>
    </w:p>
    <w:tbl>
      <w:tblPr>
        <w:tblStyle w:val="a8"/>
        <w:tblW w:w="8522" w:type="dxa"/>
        <w:tblLayout w:type="fixed"/>
        <w:tblLook w:val="04A0" w:firstRow="1" w:lastRow="0" w:firstColumn="1" w:lastColumn="0" w:noHBand="0" w:noVBand="1"/>
      </w:tblPr>
      <w:tblGrid>
        <w:gridCol w:w="2840"/>
        <w:gridCol w:w="2841"/>
        <w:gridCol w:w="2841"/>
      </w:tblGrid>
      <w:tr w:rsidR="00CF6415" w:rsidTr="00CF6415">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840" w:type="dxa"/>
            <w:tcBorders>
              <w:top w:val="nil"/>
            </w:tcBorders>
          </w:tcPr>
          <w:p w:rsidR="00CF6415" w:rsidRDefault="009F27C0">
            <w:pPr>
              <w:autoSpaceDE w:val="0"/>
              <w:autoSpaceDN w:val="0"/>
              <w:adjustRightInd w:val="0"/>
              <w:spacing w:line="360" w:lineRule="auto"/>
              <w:jc w:val="left"/>
              <w:rPr>
                <w:rFonts w:ascii="Times New Roman" w:hAnsi="Times New Roman" w:cs="Times New Roman"/>
                <w:b w:val="0"/>
                <w:bCs w:val="0"/>
                <w:kern w:val="0"/>
                <w:sz w:val="24"/>
                <w:szCs w:val="24"/>
              </w:rPr>
            </w:pPr>
            <w:r>
              <w:rPr>
                <w:rFonts w:ascii="Times New Roman" w:eastAsia="宋体" w:hAnsi="Times New Roman" w:cs="Times New Roman"/>
                <w:sz w:val="24"/>
                <w:szCs w:val="24"/>
              </w:rPr>
              <w:t>检验项目</w:t>
            </w:r>
          </w:p>
        </w:tc>
        <w:tc>
          <w:tcPr>
            <w:tcW w:w="2841" w:type="dxa"/>
            <w:tcBorders>
              <w:top w:val="nil"/>
            </w:tcBorders>
          </w:tcPr>
          <w:p w:rsidR="00CF6415" w:rsidRDefault="009F27C0">
            <w:pPr>
              <w:autoSpaceDE w:val="0"/>
              <w:autoSpaceDN w:val="0"/>
              <w:adjustRightInd w:val="0"/>
              <w:spacing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kern w:val="0"/>
                <w:sz w:val="24"/>
                <w:szCs w:val="24"/>
              </w:rPr>
            </w:pPr>
            <w:r>
              <w:rPr>
                <w:rFonts w:ascii="Times New Roman" w:eastAsia="宋体" w:hAnsi="Times New Roman" w:cs="Times New Roman"/>
                <w:sz w:val="24"/>
                <w:szCs w:val="24"/>
              </w:rPr>
              <w:t>要求</w:t>
            </w:r>
          </w:p>
        </w:tc>
        <w:tc>
          <w:tcPr>
            <w:tcW w:w="2841" w:type="dxa"/>
            <w:tcBorders>
              <w:top w:val="nil"/>
            </w:tcBorders>
          </w:tcPr>
          <w:p w:rsidR="00CF6415" w:rsidRDefault="009F27C0">
            <w:pPr>
              <w:autoSpaceDE w:val="0"/>
              <w:autoSpaceDN w:val="0"/>
              <w:adjustRightInd w:val="0"/>
              <w:spacing w:line="360" w:lineRule="auto"/>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4"/>
                <w:szCs w:val="24"/>
              </w:rPr>
            </w:pPr>
            <w:r>
              <w:rPr>
                <w:rFonts w:ascii="Times New Roman" w:eastAsia="宋体" w:hAnsi="Times New Roman" w:cs="Times New Roman"/>
                <w:sz w:val="24"/>
                <w:szCs w:val="24"/>
              </w:rPr>
              <w:t>检验结果</w:t>
            </w:r>
          </w:p>
        </w:tc>
      </w:tr>
      <w:tr w:rsidR="00CF6415" w:rsidTr="00CF6415">
        <w:trPr>
          <w:trHeight w:val="33"/>
        </w:trPr>
        <w:tc>
          <w:tcPr>
            <w:cnfStyle w:val="001000000000" w:firstRow="0" w:lastRow="0" w:firstColumn="1" w:lastColumn="0" w:oddVBand="0" w:evenVBand="0" w:oddHBand="0" w:evenHBand="0" w:firstRowFirstColumn="0" w:firstRowLastColumn="0" w:lastRowFirstColumn="0" w:lastRowLastColumn="0"/>
            <w:tcW w:w="2840" w:type="dxa"/>
            <w:tcBorders>
              <w:top w:val="single" w:sz="8" w:space="0" w:color="000000" w:themeColor="text1"/>
              <w:left w:val="nil"/>
              <w:bottom w:val="nil"/>
              <w:right w:val="nil"/>
            </w:tcBorders>
            <w:shd w:val="clear" w:color="auto" w:fill="FFFFFF" w:themeFill="background1"/>
          </w:tcPr>
          <w:p w:rsidR="00CF6415" w:rsidRDefault="009F27C0">
            <w:pPr>
              <w:autoSpaceDE w:val="0"/>
              <w:autoSpaceDN w:val="0"/>
              <w:adjustRightInd w:val="0"/>
              <w:spacing w:line="360" w:lineRule="auto"/>
              <w:jc w:val="left"/>
              <w:rPr>
                <w:rFonts w:ascii="Times New Roman" w:hAnsi="Times New Roman" w:cs="Times New Roman"/>
                <w:bCs w:val="0"/>
                <w:kern w:val="0"/>
                <w:sz w:val="24"/>
                <w:szCs w:val="24"/>
              </w:rPr>
            </w:pPr>
            <w:r>
              <w:rPr>
                <w:rFonts w:ascii="Times New Roman" w:hAnsi="Times New Roman" w:cs="Times New Roman"/>
                <w:b w:val="0"/>
                <w:color w:val="333333"/>
                <w:sz w:val="24"/>
                <w:szCs w:val="24"/>
                <w:shd w:val="clear" w:color="auto" w:fill="FFFFFF"/>
              </w:rPr>
              <w:t>基底结构规整度</w:t>
            </w:r>
          </w:p>
        </w:tc>
        <w:tc>
          <w:tcPr>
            <w:tcW w:w="2841" w:type="dxa"/>
            <w:tcBorders>
              <w:top w:val="single" w:sz="8" w:space="0" w:color="000000" w:themeColor="text1"/>
              <w:bottom w:val="nil"/>
              <w:right w:val="nil"/>
            </w:tcBorders>
            <w:shd w:val="clear" w:color="auto" w:fill="FFFFFF" w:themeFill="background1"/>
          </w:tcPr>
          <w:p w:rsidR="00CF6415" w:rsidRDefault="009F27C0">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color w:val="333333"/>
                <w:sz w:val="24"/>
                <w:szCs w:val="24"/>
                <w:shd w:val="clear" w:color="auto" w:fill="FFFFFF"/>
              </w:rPr>
              <w:t>5.1.1</w:t>
            </w:r>
          </w:p>
        </w:tc>
        <w:tc>
          <w:tcPr>
            <w:tcW w:w="2841" w:type="dxa"/>
            <w:tcBorders>
              <w:top w:val="single" w:sz="8" w:space="0" w:color="000000" w:themeColor="text1"/>
              <w:bottom w:val="nil"/>
              <w:right w:val="nil"/>
            </w:tcBorders>
            <w:shd w:val="clear" w:color="auto" w:fill="FFFFFF" w:themeFill="background1"/>
          </w:tcPr>
          <w:p w:rsidR="00CF6415" w:rsidRDefault="00CF6415">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CF6415" w:rsidTr="00CF6415">
        <w:tc>
          <w:tcPr>
            <w:cnfStyle w:val="001000000000" w:firstRow="0" w:lastRow="0" w:firstColumn="1" w:lastColumn="0" w:oddVBand="0" w:evenVBand="0" w:oddHBand="0" w:evenHBand="0" w:firstRowFirstColumn="0" w:firstRowLastColumn="0" w:lastRowFirstColumn="0" w:lastRowLastColumn="0"/>
            <w:tcW w:w="2840" w:type="dxa"/>
            <w:tcBorders>
              <w:top w:val="nil"/>
              <w:bottom w:val="nil"/>
            </w:tcBorders>
            <w:shd w:val="clear" w:color="auto" w:fill="FFFFFF" w:themeFill="background1"/>
          </w:tcPr>
          <w:p w:rsidR="00CF6415" w:rsidRDefault="009F27C0">
            <w:pPr>
              <w:autoSpaceDE w:val="0"/>
              <w:autoSpaceDN w:val="0"/>
              <w:adjustRightInd w:val="0"/>
              <w:spacing w:line="360" w:lineRule="auto"/>
              <w:jc w:val="left"/>
              <w:rPr>
                <w:rFonts w:ascii="Times New Roman" w:hAnsi="Times New Roman" w:cs="Times New Roman"/>
                <w:bCs w:val="0"/>
                <w:kern w:val="0"/>
                <w:sz w:val="24"/>
                <w:szCs w:val="24"/>
              </w:rPr>
            </w:pPr>
            <w:r>
              <w:rPr>
                <w:rFonts w:ascii="Times New Roman" w:hAnsi="Times New Roman" w:cs="Times New Roman"/>
                <w:b w:val="0"/>
                <w:color w:val="333333"/>
                <w:sz w:val="24"/>
                <w:szCs w:val="24"/>
                <w:shd w:val="clear" w:color="auto" w:fill="FFFFFF"/>
              </w:rPr>
              <w:t>增强因子</w:t>
            </w:r>
          </w:p>
        </w:tc>
        <w:tc>
          <w:tcPr>
            <w:tcW w:w="2841" w:type="dxa"/>
            <w:tcBorders>
              <w:top w:val="nil"/>
              <w:bottom w:val="nil"/>
            </w:tcBorders>
            <w:shd w:val="clear" w:color="auto" w:fill="FFFFFF" w:themeFill="background1"/>
          </w:tcPr>
          <w:p w:rsidR="00CF6415" w:rsidRDefault="009F27C0">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color w:val="333333"/>
                <w:sz w:val="24"/>
                <w:szCs w:val="24"/>
                <w:shd w:val="clear" w:color="auto" w:fill="FFFFFF"/>
              </w:rPr>
              <w:t>5.1.2</w:t>
            </w:r>
          </w:p>
        </w:tc>
        <w:tc>
          <w:tcPr>
            <w:tcW w:w="2841" w:type="dxa"/>
            <w:tcBorders>
              <w:top w:val="nil"/>
              <w:bottom w:val="nil"/>
            </w:tcBorders>
            <w:shd w:val="clear" w:color="auto" w:fill="FFFFFF" w:themeFill="background1"/>
          </w:tcPr>
          <w:p w:rsidR="00CF6415" w:rsidRDefault="00CF6415">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CF6415" w:rsidTr="00CF6415">
        <w:tc>
          <w:tcPr>
            <w:cnfStyle w:val="001000000000" w:firstRow="0" w:lastRow="0" w:firstColumn="1" w:lastColumn="0" w:oddVBand="0" w:evenVBand="0" w:oddHBand="0" w:evenHBand="0" w:firstRowFirstColumn="0" w:firstRowLastColumn="0" w:lastRowFirstColumn="0" w:lastRowLastColumn="0"/>
            <w:tcW w:w="2840" w:type="dxa"/>
            <w:tcBorders>
              <w:top w:val="nil"/>
              <w:left w:val="nil"/>
              <w:bottom w:val="nil"/>
              <w:right w:val="nil"/>
            </w:tcBorders>
            <w:shd w:val="clear" w:color="auto" w:fill="FFFFFF" w:themeFill="background1"/>
          </w:tcPr>
          <w:p w:rsidR="00CF6415" w:rsidRDefault="009F27C0">
            <w:pPr>
              <w:autoSpaceDE w:val="0"/>
              <w:autoSpaceDN w:val="0"/>
              <w:adjustRightInd w:val="0"/>
              <w:spacing w:line="360" w:lineRule="auto"/>
              <w:jc w:val="left"/>
              <w:rPr>
                <w:rFonts w:ascii="Times New Roman" w:hAnsi="Times New Roman" w:cs="Times New Roman"/>
                <w:bCs w:val="0"/>
                <w:kern w:val="0"/>
                <w:sz w:val="24"/>
                <w:szCs w:val="24"/>
              </w:rPr>
            </w:pPr>
            <w:r>
              <w:rPr>
                <w:rFonts w:ascii="Times New Roman" w:hAnsi="Times New Roman" w:cs="Times New Roman"/>
                <w:b w:val="0"/>
                <w:color w:val="333333"/>
                <w:sz w:val="24"/>
                <w:szCs w:val="24"/>
                <w:shd w:val="clear" w:color="auto" w:fill="FFFFFF"/>
              </w:rPr>
              <w:t>均匀性</w:t>
            </w:r>
          </w:p>
        </w:tc>
        <w:tc>
          <w:tcPr>
            <w:tcW w:w="2841" w:type="dxa"/>
            <w:tcBorders>
              <w:top w:val="nil"/>
              <w:bottom w:val="nil"/>
              <w:right w:val="nil"/>
            </w:tcBorders>
            <w:shd w:val="clear" w:color="auto" w:fill="FFFFFF" w:themeFill="background1"/>
          </w:tcPr>
          <w:p w:rsidR="00CF6415" w:rsidRDefault="009F27C0">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color w:val="333333"/>
                <w:sz w:val="24"/>
                <w:szCs w:val="24"/>
                <w:shd w:val="clear" w:color="auto" w:fill="FFFFFF"/>
              </w:rPr>
              <w:t>5.1.3</w:t>
            </w:r>
          </w:p>
        </w:tc>
        <w:tc>
          <w:tcPr>
            <w:tcW w:w="2841" w:type="dxa"/>
            <w:tcBorders>
              <w:top w:val="nil"/>
              <w:bottom w:val="nil"/>
              <w:right w:val="nil"/>
            </w:tcBorders>
            <w:shd w:val="clear" w:color="auto" w:fill="FFFFFF" w:themeFill="background1"/>
          </w:tcPr>
          <w:p w:rsidR="00CF6415" w:rsidRDefault="00CF6415">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CF6415" w:rsidTr="00CF6415">
        <w:tc>
          <w:tcPr>
            <w:cnfStyle w:val="001000000000" w:firstRow="0" w:lastRow="0" w:firstColumn="1" w:lastColumn="0" w:oddVBand="0" w:evenVBand="0" w:oddHBand="0" w:evenHBand="0" w:firstRowFirstColumn="0" w:firstRowLastColumn="0" w:lastRowFirstColumn="0" w:lastRowLastColumn="0"/>
            <w:tcW w:w="2840" w:type="dxa"/>
            <w:tcBorders>
              <w:top w:val="nil"/>
              <w:bottom w:val="nil"/>
            </w:tcBorders>
            <w:shd w:val="clear" w:color="auto" w:fill="FFFFFF" w:themeFill="background1"/>
          </w:tcPr>
          <w:p w:rsidR="00CF6415" w:rsidRDefault="009F27C0">
            <w:pPr>
              <w:autoSpaceDE w:val="0"/>
              <w:autoSpaceDN w:val="0"/>
              <w:adjustRightInd w:val="0"/>
              <w:spacing w:line="360" w:lineRule="auto"/>
              <w:jc w:val="left"/>
              <w:rPr>
                <w:rFonts w:ascii="Times New Roman" w:hAnsi="Times New Roman" w:cs="Times New Roman"/>
                <w:bCs w:val="0"/>
                <w:kern w:val="0"/>
                <w:sz w:val="24"/>
                <w:szCs w:val="24"/>
              </w:rPr>
            </w:pPr>
            <w:r>
              <w:rPr>
                <w:rFonts w:ascii="Times New Roman" w:hAnsi="Times New Roman" w:cs="Times New Roman"/>
                <w:b w:val="0"/>
                <w:color w:val="333333"/>
                <w:sz w:val="24"/>
                <w:szCs w:val="24"/>
                <w:shd w:val="clear" w:color="auto" w:fill="FFFFFF"/>
              </w:rPr>
              <w:t>稳定性</w:t>
            </w:r>
          </w:p>
        </w:tc>
        <w:tc>
          <w:tcPr>
            <w:tcW w:w="2841" w:type="dxa"/>
            <w:tcBorders>
              <w:top w:val="nil"/>
              <w:bottom w:val="nil"/>
            </w:tcBorders>
            <w:shd w:val="clear" w:color="auto" w:fill="FFFFFF" w:themeFill="background1"/>
          </w:tcPr>
          <w:p w:rsidR="00CF6415" w:rsidRDefault="009F27C0">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color w:val="333333"/>
                <w:sz w:val="24"/>
                <w:szCs w:val="24"/>
                <w:shd w:val="clear" w:color="auto" w:fill="FFFFFF"/>
              </w:rPr>
              <w:t>5.1.4</w:t>
            </w:r>
          </w:p>
        </w:tc>
        <w:tc>
          <w:tcPr>
            <w:tcW w:w="2841" w:type="dxa"/>
            <w:tcBorders>
              <w:top w:val="nil"/>
              <w:bottom w:val="nil"/>
            </w:tcBorders>
            <w:shd w:val="clear" w:color="auto" w:fill="FFFFFF" w:themeFill="background1"/>
          </w:tcPr>
          <w:p w:rsidR="00CF6415" w:rsidRDefault="00CF6415">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CF6415" w:rsidTr="00CF6415">
        <w:tc>
          <w:tcPr>
            <w:cnfStyle w:val="001000000000" w:firstRow="0" w:lastRow="0" w:firstColumn="1" w:lastColumn="0" w:oddVBand="0" w:evenVBand="0" w:oddHBand="0" w:evenHBand="0" w:firstRowFirstColumn="0" w:firstRowLastColumn="0" w:lastRowFirstColumn="0" w:lastRowLastColumn="0"/>
            <w:tcW w:w="2840" w:type="dxa"/>
            <w:tcBorders>
              <w:top w:val="nil"/>
              <w:left w:val="nil"/>
              <w:bottom w:val="single" w:sz="8" w:space="0" w:color="000000" w:themeColor="text1"/>
              <w:right w:val="nil"/>
            </w:tcBorders>
            <w:shd w:val="clear" w:color="auto" w:fill="FFFFFF" w:themeFill="background1"/>
          </w:tcPr>
          <w:p w:rsidR="00CF6415" w:rsidRDefault="009F27C0">
            <w:pPr>
              <w:autoSpaceDE w:val="0"/>
              <w:autoSpaceDN w:val="0"/>
              <w:adjustRightInd w:val="0"/>
              <w:spacing w:line="360" w:lineRule="auto"/>
              <w:jc w:val="left"/>
              <w:rPr>
                <w:rFonts w:ascii="Times New Roman" w:hAnsi="Times New Roman" w:cs="Times New Roman"/>
                <w:bCs w:val="0"/>
                <w:kern w:val="0"/>
                <w:sz w:val="24"/>
                <w:szCs w:val="24"/>
              </w:rPr>
            </w:pPr>
            <w:r>
              <w:rPr>
                <w:rFonts w:ascii="Times New Roman" w:hAnsi="Times New Roman" w:cs="Times New Roman"/>
                <w:b w:val="0"/>
                <w:color w:val="333333"/>
                <w:sz w:val="24"/>
                <w:szCs w:val="24"/>
                <w:shd w:val="clear" w:color="auto" w:fill="FFFFFF"/>
              </w:rPr>
              <w:t>重现性</w:t>
            </w:r>
          </w:p>
        </w:tc>
        <w:tc>
          <w:tcPr>
            <w:tcW w:w="2841" w:type="dxa"/>
            <w:tcBorders>
              <w:top w:val="nil"/>
              <w:bottom w:val="single" w:sz="8" w:space="0" w:color="000000" w:themeColor="text1"/>
              <w:right w:val="nil"/>
            </w:tcBorders>
            <w:shd w:val="clear" w:color="auto" w:fill="FFFFFF" w:themeFill="background1"/>
          </w:tcPr>
          <w:p w:rsidR="00CF6415" w:rsidRDefault="009F27C0">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color w:val="333333"/>
                <w:sz w:val="24"/>
                <w:szCs w:val="24"/>
                <w:shd w:val="clear" w:color="auto" w:fill="FFFFFF"/>
              </w:rPr>
              <w:t>5.1.5</w:t>
            </w:r>
          </w:p>
        </w:tc>
        <w:tc>
          <w:tcPr>
            <w:tcW w:w="2841" w:type="dxa"/>
            <w:tcBorders>
              <w:top w:val="nil"/>
              <w:bottom w:val="single" w:sz="8" w:space="0" w:color="000000" w:themeColor="text1"/>
              <w:right w:val="nil"/>
            </w:tcBorders>
            <w:shd w:val="clear" w:color="auto" w:fill="FFFFFF" w:themeFill="background1"/>
          </w:tcPr>
          <w:p w:rsidR="00CF6415" w:rsidRDefault="00CF6415">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bl>
    <w:p w:rsidR="00CF6415" w:rsidRDefault="00CF6415">
      <w:pPr>
        <w:autoSpaceDE w:val="0"/>
        <w:autoSpaceDN w:val="0"/>
        <w:adjustRightInd w:val="0"/>
        <w:spacing w:line="360" w:lineRule="auto"/>
        <w:jc w:val="left"/>
        <w:rPr>
          <w:rFonts w:ascii="Times New Roman" w:hAnsi="Times New Roman" w:cs="Times New Roman"/>
          <w:kern w:val="0"/>
          <w:sz w:val="24"/>
          <w:szCs w:val="24"/>
        </w:rPr>
      </w:pPr>
    </w:p>
    <w:sectPr w:rsidR="00CF641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C0" w:rsidRDefault="009F27C0">
      <w:r>
        <w:separator/>
      </w:r>
    </w:p>
  </w:endnote>
  <w:endnote w:type="continuationSeparator" w:id="0">
    <w:p w:rsidR="009F27C0" w:rsidRDefault="009F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15" w:rsidRDefault="00CF6415">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15" w:rsidRDefault="00CF6415">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15" w:rsidRDefault="00CF6415">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26726"/>
    </w:sdtPr>
    <w:sdtEndPr>
      <w:rPr>
        <w:sz w:val="28"/>
        <w:szCs w:val="28"/>
      </w:rPr>
    </w:sdtEndPr>
    <w:sdtContent>
      <w:p w:rsidR="00CF6415" w:rsidRDefault="009F27C0">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6</w:t>
        </w:r>
        <w:r>
          <w:rPr>
            <w:sz w:val="28"/>
            <w:szCs w:val="28"/>
          </w:rPr>
          <w:fldChar w:fldCharType="end"/>
        </w:r>
      </w:p>
    </w:sdtContent>
  </w:sdt>
  <w:p w:rsidR="00CF6415" w:rsidRDefault="00CF64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C0" w:rsidRDefault="009F27C0">
      <w:r>
        <w:separator/>
      </w:r>
    </w:p>
  </w:footnote>
  <w:footnote w:type="continuationSeparator" w:id="0">
    <w:p w:rsidR="009F27C0" w:rsidRDefault="009F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15" w:rsidRDefault="00CF6415">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15" w:rsidRDefault="00CF6415">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15" w:rsidRDefault="00CF641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48"/>
    <w:rsid w:val="0001178E"/>
    <w:rsid w:val="00012C81"/>
    <w:rsid w:val="00016DCC"/>
    <w:rsid w:val="00016EE5"/>
    <w:rsid w:val="000214B4"/>
    <w:rsid w:val="000244BB"/>
    <w:rsid w:val="00027F31"/>
    <w:rsid w:val="00037EE6"/>
    <w:rsid w:val="00051688"/>
    <w:rsid w:val="0005351F"/>
    <w:rsid w:val="00057CA0"/>
    <w:rsid w:val="00060964"/>
    <w:rsid w:val="0006691F"/>
    <w:rsid w:val="00066A6F"/>
    <w:rsid w:val="00070CB8"/>
    <w:rsid w:val="00071350"/>
    <w:rsid w:val="00075227"/>
    <w:rsid w:val="00077D72"/>
    <w:rsid w:val="00092CF0"/>
    <w:rsid w:val="00095A79"/>
    <w:rsid w:val="000A2014"/>
    <w:rsid w:val="000A39B1"/>
    <w:rsid w:val="000D3C9F"/>
    <w:rsid w:val="000D42CA"/>
    <w:rsid w:val="000E2833"/>
    <w:rsid w:val="000E45B6"/>
    <w:rsid w:val="000E778A"/>
    <w:rsid w:val="000F209B"/>
    <w:rsid w:val="001039AD"/>
    <w:rsid w:val="00103A52"/>
    <w:rsid w:val="00110833"/>
    <w:rsid w:val="00112517"/>
    <w:rsid w:val="00115A44"/>
    <w:rsid w:val="001247BA"/>
    <w:rsid w:val="00125578"/>
    <w:rsid w:val="001261FD"/>
    <w:rsid w:val="001359CF"/>
    <w:rsid w:val="00144E15"/>
    <w:rsid w:val="001601AF"/>
    <w:rsid w:val="0016346E"/>
    <w:rsid w:val="00171840"/>
    <w:rsid w:val="001718B9"/>
    <w:rsid w:val="0017461B"/>
    <w:rsid w:val="001753E0"/>
    <w:rsid w:val="00176D9A"/>
    <w:rsid w:val="00182CFF"/>
    <w:rsid w:val="00183040"/>
    <w:rsid w:val="00184DDC"/>
    <w:rsid w:val="00196A79"/>
    <w:rsid w:val="001A4FD0"/>
    <w:rsid w:val="001A7FA6"/>
    <w:rsid w:val="001B3DA7"/>
    <w:rsid w:val="001C6972"/>
    <w:rsid w:val="001D297C"/>
    <w:rsid w:val="001D454D"/>
    <w:rsid w:val="001D5007"/>
    <w:rsid w:val="001E0487"/>
    <w:rsid w:val="001E1A22"/>
    <w:rsid w:val="001E5DDD"/>
    <w:rsid w:val="001E7AED"/>
    <w:rsid w:val="001F3198"/>
    <w:rsid w:val="001F4C1A"/>
    <w:rsid w:val="001F5835"/>
    <w:rsid w:val="002006F4"/>
    <w:rsid w:val="0020291A"/>
    <w:rsid w:val="00203E25"/>
    <w:rsid w:val="00205D93"/>
    <w:rsid w:val="00210771"/>
    <w:rsid w:val="00210B8A"/>
    <w:rsid w:val="00212A87"/>
    <w:rsid w:val="00214AEB"/>
    <w:rsid w:val="0022602B"/>
    <w:rsid w:val="00232FE5"/>
    <w:rsid w:val="00234BF7"/>
    <w:rsid w:val="00240E6A"/>
    <w:rsid w:val="00245D47"/>
    <w:rsid w:val="002469F8"/>
    <w:rsid w:val="00253269"/>
    <w:rsid w:val="002532AA"/>
    <w:rsid w:val="002575FD"/>
    <w:rsid w:val="00257D42"/>
    <w:rsid w:val="00260550"/>
    <w:rsid w:val="002645F4"/>
    <w:rsid w:val="00270419"/>
    <w:rsid w:val="002756FD"/>
    <w:rsid w:val="00292B61"/>
    <w:rsid w:val="002973B2"/>
    <w:rsid w:val="002A2767"/>
    <w:rsid w:val="002A686E"/>
    <w:rsid w:val="002B1384"/>
    <w:rsid w:val="002B241E"/>
    <w:rsid w:val="002C1C55"/>
    <w:rsid w:val="002E7052"/>
    <w:rsid w:val="002F118C"/>
    <w:rsid w:val="002F165A"/>
    <w:rsid w:val="00305071"/>
    <w:rsid w:val="0030676D"/>
    <w:rsid w:val="00312906"/>
    <w:rsid w:val="003132D4"/>
    <w:rsid w:val="00313709"/>
    <w:rsid w:val="00317720"/>
    <w:rsid w:val="003205DA"/>
    <w:rsid w:val="00324576"/>
    <w:rsid w:val="00326EA8"/>
    <w:rsid w:val="00337231"/>
    <w:rsid w:val="0034290F"/>
    <w:rsid w:val="0035512C"/>
    <w:rsid w:val="00356163"/>
    <w:rsid w:val="00366531"/>
    <w:rsid w:val="00367610"/>
    <w:rsid w:val="003758FF"/>
    <w:rsid w:val="00381891"/>
    <w:rsid w:val="00386B1A"/>
    <w:rsid w:val="00392629"/>
    <w:rsid w:val="003969E0"/>
    <w:rsid w:val="003A1939"/>
    <w:rsid w:val="003B248A"/>
    <w:rsid w:val="003B5C49"/>
    <w:rsid w:val="003D33C9"/>
    <w:rsid w:val="003D72EB"/>
    <w:rsid w:val="003E4E6C"/>
    <w:rsid w:val="003E4F99"/>
    <w:rsid w:val="003F06DB"/>
    <w:rsid w:val="00402EB3"/>
    <w:rsid w:val="0041542F"/>
    <w:rsid w:val="00424321"/>
    <w:rsid w:val="00424F25"/>
    <w:rsid w:val="00425405"/>
    <w:rsid w:val="00436BAB"/>
    <w:rsid w:val="00453372"/>
    <w:rsid w:val="00461103"/>
    <w:rsid w:val="00463D16"/>
    <w:rsid w:val="00467C2A"/>
    <w:rsid w:val="0047430A"/>
    <w:rsid w:val="0047535D"/>
    <w:rsid w:val="0047593E"/>
    <w:rsid w:val="00476A19"/>
    <w:rsid w:val="00492A8E"/>
    <w:rsid w:val="00494C7D"/>
    <w:rsid w:val="004A3D39"/>
    <w:rsid w:val="004A4052"/>
    <w:rsid w:val="004A5FC9"/>
    <w:rsid w:val="004B3072"/>
    <w:rsid w:val="004C3840"/>
    <w:rsid w:val="004D3FF8"/>
    <w:rsid w:val="004D5B38"/>
    <w:rsid w:val="004E04E5"/>
    <w:rsid w:val="004E4717"/>
    <w:rsid w:val="004E68EC"/>
    <w:rsid w:val="004F0C15"/>
    <w:rsid w:val="004F464E"/>
    <w:rsid w:val="004F70DC"/>
    <w:rsid w:val="00510D26"/>
    <w:rsid w:val="005120F2"/>
    <w:rsid w:val="00527FA7"/>
    <w:rsid w:val="0053069E"/>
    <w:rsid w:val="00533311"/>
    <w:rsid w:val="0053500E"/>
    <w:rsid w:val="00536F9B"/>
    <w:rsid w:val="00537362"/>
    <w:rsid w:val="00537893"/>
    <w:rsid w:val="00552055"/>
    <w:rsid w:val="00554599"/>
    <w:rsid w:val="00565BBC"/>
    <w:rsid w:val="00570DAE"/>
    <w:rsid w:val="00573357"/>
    <w:rsid w:val="00573C43"/>
    <w:rsid w:val="00576B25"/>
    <w:rsid w:val="00577821"/>
    <w:rsid w:val="0059312E"/>
    <w:rsid w:val="005940C4"/>
    <w:rsid w:val="00597C5D"/>
    <w:rsid w:val="00597D26"/>
    <w:rsid w:val="005A0C34"/>
    <w:rsid w:val="005A513F"/>
    <w:rsid w:val="005D235A"/>
    <w:rsid w:val="005D302A"/>
    <w:rsid w:val="005E1208"/>
    <w:rsid w:val="005F08FD"/>
    <w:rsid w:val="00602CE2"/>
    <w:rsid w:val="00605F1D"/>
    <w:rsid w:val="006178D2"/>
    <w:rsid w:val="00624FAD"/>
    <w:rsid w:val="00631C11"/>
    <w:rsid w:val="00631D68"/>
    <w:rsid w:val="00634BDA"/>
    <w:rsid w:val="00640566"/>
    <w:rsid w:val="0064282C"/>
    <w:rsid w:val="006435D4"/>
    <w:rsid w:val="00646C09"/>
    <w:rsid w:val="00652E9C"/>
    <w:rsid w:val="00654F99"/>
    <w:rsid w:val="00660B26"/>
    <w:rsid w:val="00664AAA"/>
    <w:rsid w:val="00674408"/>
    <w:rsid w:val="00675E2F"/>
    <w:rsid w:val="0068063D"/>
    <w:rsid w:val="006A4DDB"/>
    <w:rsid w:val="006A6954"/>
    <w:rsid w:val="006B49EA"/>
    <w:rsid w:val="006D3F7D"/>
    <w:rsid w:val="006D47E9"/>
    <w:rsid w:val="006D51C7"/>
    <w:rsid w:val="006E4732"/>
    <w:rsid w:val="006E76AC"/>
    <w:rsid w:val="006F7224"/>
    <w:rsid w:val="00702F6A"/>
    <w:rsid w:val="007212AC"/>
    <w:rsid w:val="007226B6"/>
    <w:rsid w:val="00724794"/>
    <w:rsid w:val="0073002C"/>
    <w:rsid w:val="00731E57"/>
    <w:rsid w:val="00733A00"/>
    <w:rsid w:val="00733E6E"/>
    <w:rsid w:val="00740067"/>
    <w:rsid w:val="00745EFD"/>
    <w:rsid w:val="00755F42"/>
    <w:rsid w:val="00757B8E"/>
    <w:rsid w:val="00783B0A"/>
    <w:rsid w:val="007939B5"/>
    <w:rsid w:val="00793CA2"/>
    <w:rsid w:val="007A4F04"/>
    <w:rsid w:val="007B3515"/>
    <w:rsid w:val="007B7FAD"/>
    <w:rsid w:val="007C2327"/>
    <w:rsid w:val="007C3470"/>
    <w:rsid w:val="007C4D6E"/>
    <w:rsid w:val="007D0603"/>
    <w:rsid w:val="007E3494"/>
    <w:rsid w:val="007E6991"/>
    <w:rsid w:val="007E7244"/>
    <w:rsid w:val="007E7878"/>
    <w:rsid w:val="007F6B1B"/>
    <w:rsid w:val="00802308"/>
    <w:rsid w:val="008029E5"/>
    <w:rsid w:val="00807DD4"/>
    <w:rsid w:val="00815DD9"/>
    <w:rsid w:val="008176D5"/>
    <w:rsid w:val="008177F2"/>
    <w:rsid w:val="00822A92"/>
    <w:rsid w:val="00825824"/>
    <w:rsid w:val="0083217C"/>
    <w:rsid w:val="00872844"/>
    <w:rsid w:val="008833F5"/>
    <w:rsid w:val="00885B58"/>
    <w:rsid w:val="00892CB7"/>
    <w:rsid w:val="00896F78"/>
    <w:rsid w:val="008A4462"/>
    <w:rsid w:val="008A4A3C"/>
    <w:rsid w:val="008B151D"/>
    <w:rsid w:val="008B30FD"/>
    <w:rsid w:val="008B4C1A"/>
    <w:rsid w:val="008C1F44"/>
    <w:rsid w:val="008C42DA"/>
    <w:rsid w:val="008D0E4D"/>
    <w:rsid w:val="008E2E44"/>
    <w:rsid w:val="008E5D48"/>
    <w:rsid w:val="008F4602"/>
    <w:rsid w:val="008F6E75"/>
    <w:rsid w:val="00900E67"/>
    <w:rsid w:val="00902B65"/>
    <w:rsid w:val="00910BC9"/>
    <w:rsid w:val="009113C9"/>
    <w:rsid w:val="009119DB"/>
    <w:rsid w:val="00920A51"/>
    <w:rsid w:val="00930B0A"/>
    <w:rsid w:val="009323A3"/>
    <w:rsid w:val="00934217"/>
    <w:rsid w:val="009376A9"/>
    <w:rsid w:val="00951DAF"/>
    <w:rsid w:val="00956F05"/>
    <w:rsid w:val="00960F48"/>
    <w:rsid w:val="00965709"/>
    <w:rsid w:val="009673FF"/>
    <w:rsid w:val="009675FD"/>
    <w:rsid w:val="00975140"/>
    <w:rsid w:val="00981E4F"/>
    <w:rsid w:val="00986EF1"/>
    <w:rsid w:val="00997CF8"/>
    <w:rsid w:val="009A6CF6"/>
    <w:rsid w:val="009C03B7"/>
    <w:rsid w:val="009C0F3D"/>
    <w:rsid w:val="009C6EC6"/>
    <w:rsid w:val="009D495C"/>
    <w:rsid w:val="009F27C0"/>
    <w:rsid w:val="009F36E7"/>
    <w:rsid w:val="00A1225E"/>
    <w:rsid w:val="00A17DED"/>
    <w:rsid w:val="00A2679D"/>
    <w:rsid w:val="00A27E10"/>
    <w:rsid w:val="00A32467"/>
    <w:rsid w:val="00A347AF"/>
    <w:rsid w:val="00A3637B"/>
    <w:rsid w:val="00A520C9"/>
    <w:rsid w:val="00A55E76"/>
    <w:rsid w:val="00A56B78"/>
    <w:rsid w:val="00A610AD"/>
    <w:rsid w:val="00A61C0E"/>
    <w:rsid w:val="00A67966"/>
    <w:rsid w:val="00A73B3B"/>
    <w:rsid w:val="00A74680"/>
    <w:rsid w:val="00A76185"/>
    <w:rsid w:val="00A77257"/>
    <w:rsid w:val="00A91FDB"/>
    <w:rsid w:val="00AA298C"/>
    <w:rsid w:val="00AB3489"/>
    <w:rsid w:val="00AF32D7"/>
    <w:rsid w:val="00AF3839"/>
    <w:rsid w:val="00B0286A"/>
    <w:rsid w:val="00B05C16"/>
    <w:rsid w:val="00B07423"/>
    <w:rsid w:val="00B0763D"/>
    <w:rsid w:val="00B309D9"/>
    <w:rsid w:val="00B360B0"/>
    <w:rsid w:val="00B46955"/>
    <w:rsid w:val="00B53ED0"/>
    <w:rsid w:val="00B5411E"/>
    <w:rsid w:val="00B5430F"/>
    <w:rsid w:val="00B61D23"/>
    <w:rsid w:val="00B67B12"/>
    <w:rsid w:val="00B7063A"/>
    <w:rsid w:val="00B82E3F"/>
    <w:rsid w:val="00B87302"/>
    <w:rsid w:val="00B90DF6"/>
    <w:rsid w:val="00B96879"/>
    <w:rsid w:val="00B975D9"/>
    <w:rsid w:val="00BA53E6"/>
    <w:rsid w:val="00BB48FF"/>
    <w:rsid w:val="00BB4C60"/>
    <w:rsid w:val="00BB5AC7"/>
    <w:rsid w:val="00BC1D0A"/>
    <w:rsid w:val="00BD11AC"/>
    <w:rsid w:val="00BD323A"/>
    <w:rsid w:val="00BD6E82"/>
    <w:rsid w:val="00BE0F8B"/>
    <w:rsid w:val="00BE3A55"/>
    <w:rsid w:val="00BE6E40"/>
    <w:rsid w:val="00BF2011"/>
    <w:rsid w:val="00C02A89"/>
    <w:rsid w:val="00C07C92"/>
    <w:rsid w:val="00C3011A"/>
    <w:rsid w:val="00C31FA5"/>
    <w:rsid w:val="00C4036A"/>
    <w:rsid w:val="00C46205"/>
    <w:rsid w:val="00C5665D"/>
    <w:rsid w:val="00C61C98"/>
    <w:rsid w:val="00C6555E"/>
    <w:rsid w:val="00C6580C"/>
    <w:rsid w:val="00C760F8"/>
    <w:rsid w:val="00C859AE"/>
    <w:rsid w:val="00C90514"/>
    <w:rsid w:val="00CA0811"/>
    <w:rsid w:val="00CB39E7"/>
    <w:rsid w:val="00CB76BE"/>
    <w:rsid w:val="00CC396F"/>
    <w:rsid w:val="00CC46F8"/>
    <w:rsid w:val="00CC784A"/>
    <w:rsid w:val="00CD61E0"/>
    <w:rsid w:val="00CD6218"/>
    <w:rsid w:val="00CE068D"/>
    <w:rsid w:val="00CE40B5"/>
    <w:rsid w:val="00CE5376"/>
    <w:rsid w:val="00CF0085"/>
    <w:rsid w:val="00CF6415"/>
    <w:rsid w:val="00D034B1"/>
    <w:rsid w:val="00D07F5A"/>
    <w:rsid w:val="00D20790"/>
    <w:rsid w:val="00D2759B"/>
    <w:rsid w:val="00D36309"/>
    <w:rsid w:val="00D4410C"/>
    <w:rsid w:val="00D45255"/>
    <w:rsid w:val="00D5090A"/>
    <w:rsid w:val="00D50DAA"/>
    <w:rsid w:val="00D524D9"/>
    <w:rsid w:val="00D54A07"/>
    <w:rsid w:val="00D63810"/>
    <w:rsid w:val="00D70F56"/>
    <w:rsid w:val="00D75A45"/>
    <w:rsid w:val="00D76F37"/>
    <w:rsid w:val="00D8272A"/>
    <w:rsid w:val="00D83514"/>
    <w:rsid w:val="00D925FD"/>
    <w:rsid w:val="00D95231"/>
    <w:rsid w:val="00D975E3"/>
    <w:rsid w:val="00DA418E"/>
    <w:rsid w:val="00DA6F83"/>
    <w:rsid w:val="00DC2EDD"/>
    <w:rsid w:val="00DC3579"/>
    <w:rsid w:val="00DD6C28"/>
    <w:rsid w:val="00DD6FC9"/>
    <w:rsid w:val="00DE4786"/>
    <w:rsid w:val="00DE5BF6"/>
    <w:rsid w:val="00DE75E5"/>
    <w:rsid w:val="00DF06B7"/>
    <w:rsid w:val="00DF6164"/>
    <w:rsid w:val="00E03D4D"/>
    <w:rsid w:val="00E24C54"/>
    <w:rsid w:val="00E2749F"/>
    <w:rsid w:val="00E43C55"/>
    <w:rsid w:val="00E444ED"/>
    <w:rsid w:val="00E51B85"/>
    <w:rsid w:val="00E54E4B"/>
    <w:rsid w:val="00E558D7"/>
    <w:rsid w:val="00E609F9"/>
    <w:rsid w:val="00E66D5A"/>
    <w:rsid w:val="00E73016"/>
    <w:rsid w:val="00E75420"/>
    <w:rsid w:val="00E81D46"/>
    <w:rsid w:val="00E84583"/>
    <w:rsid w:val="00E8508C"/>
    <w:rsid w:val="00E87DD6"/>
    <w:rsid w:val="00E92366"/>
    <w:rsid w:val="00E96393"/>
    <w:rsid w:val="00EA17EE"/>
    <w:rsid w:val="00EA5EF2"/>
    <w:rsid w:val="00EC583E"/>
    <w:rsid w:val="00ED187F"/>
    <w:rsid w:val="00ED4E10"/>
    <w:rsid w:val="00ED7840"/>
    <w:rsid w:val="00EE178E"/>
    <w:rsid w:val="00EE18E4"/>
    <w:rsid w:val="00EE7F80"/>
    <w:rsid w:val="00F023B0"/>
    <w:rsid w:val="00F02981"/>
    <w:rsid w:val="00F0497C"/>
    <w:rsid w:val="00F1353C"/>
    <w:rsid w:val="00F159B6"/>
    <w:rsid w:val="00F34E40"/>
    <w:rsid w:val="00F40491"/>
    <w:rsid w:val="00F42E99"/>
    <w:rsid w:val="00F54189"/>
    <w:rsid w:val="00F56485"/>
    <w:rsid w:val="00F83C45"/>
    <w:rsid w:val="00F873FA"/>
    <w:rsid w:val="00F92A01"/>
    <w:rsid w:val="00FA00F8"/>
    <w:rsid w:val="00FA021F"/>
    <w:rsid w:val="00FA148C"/>
    <w:rsid w:val="00FA30C6"/>
    <w:rsid w:val="00FA52BC"/>
    <w:rsid w:val="00FA79E7"/>
    <w:rsid w:val="00FA7F46"/>
    <w:rsid w:val="00FC19F6"/>
    <w:rsid w:val="00FD1968"/>
    <w:rsid w:val="00FD7871"/>
    <w:rsid w:val="00FE6ED2"/>
    <w:rsid w:val="177C5D90"/>
    <w:rsid w:val="3CB860A1"/>
    <w:rsid w:val="416F7B75"/>
    <w:rsid w:val="595D58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72B635-917B-422B-9143-CDF59EC2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Light Shading"/>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List Accent 3"/>
    <w:basedOn w:val="a1"/>
    <w:uiPriority w:val="61"/>
    <w:qFormat/>
    <w:rPr>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9">
    <w:name w:val="Strong"/>
    <w:basedOn w:val="a0"/>
    <w:uiPriority w:val="22"/>
    <w:qFormat/>
    <w:rPr>
      <w:b/>
      <w:bCs/>
    </w:rPr>
  </w:style>
  <w:style w:type="character" w:styleId="aa">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nlkfqirnlfjer1dfgzxcyiuro">
    <w:name w:val="nlkfqirnlfjer1dfgzxcyiuro"/>
    <w:basedOn w:val="a0"/>
    <w:qFormat/>
  </w:style>
  <w:style w:type="character" w:customStyle="1" w:styleId="Char">
    <w:name w:val="段 Char"/>
    <w:link w:val="ab"/>
    <w:locked/>
    <w:rPr>
      <w:rFonts w:ascii="宋体" w:eastAsia="宋体" w:hAnsi="Times New Roman"/>
    </w:rPr>
  </w:style>
  <w:style w:type="paragraph" w:customStyle="1" w:styleId="ab">
    <w:name w:val="段"/>
    <w:link w:val="Char"/>
    <w:qFormat/>
    <w:pPr>
      <w:tabs>
        <w:tab w:val="center" w:pos="4201"/>
        <w:tab w:val="right" w:leader="dot" w:pos="9298"/>
      </w:tabs>
      <w:autoSpaceDE w:val="0"/>
      <w:autoSpaceDN w:val="0"/>
      <w:ind w:firstLineChars="200" w:firstLine="420"/>
      <w:jc w:val="both"/>
    </w:pPr>
    <w:rPr>
      <w:rFonts w:ascii="宋体" w:hAnsi="Times New Roman" w:cstheme="minorBidi"/>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英文名称"/>
    <w:basedOn w:val="ad"/>
    <w:qFormat/>
    <w:pPr>
      <w:framePr w:wrap="around"/>
      <w:spacing w:before="370" w:line="400" w:lineRule="exact"/>
    </w:pPr>
    <w:rPr>
      <w:rFonts w:ascii="Times New Roman"/>
      <w:sz w:val="28"/>
      <w:szCs w:val="28"/>
    </w:rPr>
  </w:style>
  <w:style w:type="paragraph" w:customStyle="1" w:styleId="af">
    <w:name w:val="封面一致性程度标识"/>
    <w:basedOn w:val="ae"/>
    <w:qFormat/>
    <w:pPr>
      <w:framePr w:wrap="around"/>
      <w:spacing w:before="440"/>
    </w:pPr>
    <w:rPr>
      <w:rFonts w:ascii="宋体" w:eastAsia="宋体"/>
    </w:rPr>
  </w:style>
  <w:style w:type="paragraph" w:customStyle="1" w:styleId="af0">
    <w:name w:val="封面标准文稿类别"/>
    <w:basedOn w:val="af"/>
    <w:qFormat/>
    <w:pPr>
      <w:framePr w:wrap="around"/>
      <w:spacing w:after="160" w:line="240" w:lineRule="auto"/>
    </w:pPr>
    <w:rPr>
      <w:sz w:val="24"/>
    </w:rPr>
  </w:style>
  <w:style w:type="paragraph" w:customStyle="1" w:styleId="af1">
    <w:name w:val="封面标准文稿编辑信息"/>
    <w:basedOn w:val="af0"/>
    <w:qFormat/>
    <w:pPr>
      <w:framePr w:wrap="around"/>
      <w:spacing w:before="180" w:line="180" w:lineRule="exact"/>
    </w:pPr>
    <w:rPr>
      <w:sz w:val="21"/>
    </w:rPr>
  </w:style>
  <w:style w:type="paragraph" w:customStyle="1" w:styleId="af2">
    <w:name w:val="其他发布日期"/>
    <w:basedOn w:val="af3"/>
    <w:qFormat/>
    <w:pPr>
      <w:framePr w:wrap="around" w:vAnchor="page" w:x="1419"/>
    </w:pPr>
  </w:style>
  <w:style w:type="paragraph" w:customStyle="1" w:styleId="af3">
    <w:name w:val="发布日期"/>
    <w:qFormat/>
    <w:pPr>
      <w:framePr w:w="3997" w:h="471" w:hRule="exact" w:vSpace="181" w:wrap="around" w:hAnchor="page" w:x="7089" w:y="14097" w:anchorLock="1"/>
    </w:pPr>
    <w:rPr>
      <w:rFonts w:eastAsia="黑体"/>
      <w:sz w:val="28"/>
    </w:rPr>
  </w:style>
  <w:style w:type="paragraph" w:customStyle="1" w:styleId="af4">
    <w:name w:val="其他实施日期"/>
    <w:basedOn w:val="af5"/>
    <w:qFormat/>
    <w:pPr>
      <w:framePr w:wrap="around"/>
    </w:pPr>
  </w:style>
  <w:style w:type="paragraph" w:customStyle="1" w:styleId="af5">
    <w:name w:val="实施日期"/>
    <w:basedOn w:val="af3"/>
    <w:qFormat/>
    <w:pPr>
      <w:framePr w:wrap="around" w:vAnchor="page"/>
      <w:jc w:val="right"/>
    </w:pPr>
  </w:style>
  <w:style w:type="paragraph" w:customStyle="1" w:styleId="af6">
    <w:name w:val="其他发布部门"/>
    <w:basedOn w:val="af7"/>
    <w:qFormat/>
    <w:pPr>
      <w:framePr w:wrap="around" w:y="15310"/>
      <w:spacing w:line="0" w:lineRule="atLeast"/>
    </w:pPr>
    <w:rPr>
      <w:rFonts w:ascii="黑体" w:eastAsia="黑体"/>
      <w:b w:val="0"/>
    </w:rPr>
  </w:style>
  <w:style w:type="paragraph" w:customStyle="1" w:styleId="af7">
    <w:name w:val="发布部门"/>
    <w:next w:val="ab"/>
    <w:pPr>
      <w:framePr w:w="7938" w:h="1134" w:hRule="exact" w:hSpace="125" w:vSpace="181" w:wrap="around" w:vAnchor="page" w:hAnchor="page" w:x="2150" w:y="14630" w:anchorLock="1"/>
      <w:jc w:val="center"/>
    </w:pPr>
    <w:rPr>
      <w:rFonts w:ascii="宋体"/>
      <w:b/>
      <w:spacing w:val="20"/>
      <w:w w:val="135"/>
      <w:sz w:val="28"/>
    </w:rPr>
  </w:style>
  <w:style w:type="character" w:customStyle="1" w:styleId="af8">
    <w:name w:val="发布"/>
    <w:rPr>
      <w:rFonts w:ascii="黑体" w:eastAsia="黑体"/>
      <w:spacing w:val="85"/>
      <w:w w:val="100"/>
      <w:position w:val="3"/>
      <w:sz w:val="28"/>
      <w:szCs w:val="28"/>
    </w:rPr>
  </w:style>
  <w:style w:type="paragraph" w:customStyle="1" w:styleId="af9">
    <w:name w:val="标准称谓"/>
    <w:next w:val="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afa">
    <w:name w:val="目次、标准名称标题"/>
    <w:basedOn w:val="a"/>
    <w:next w:val="ab"/>
    <w:pPr>
      <w:keepNext/>
      <w:pageBreakBefore/>
      <w:widowControl/>
      <w:shd w:val="clear" w:color="FFFFFF" w:fill="FFFFFF"/>
      <w:spacing w:before="640" w:after="560" w:line="460" w:lineRule="exact"/>
      <w:jc w:val="center"/>
      <w:outlineLvl w:val="0"/>
    </w:pPr>
    <w:rPr>
      <w:rFonts w:ascii="黑体" w:eastAsia="黑体"/>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38cf9-367c-418a-bd5a-c71caf0df1ad}"/>
        <w:category>
          <w:name w:val="常规"/>
          <w:gallery w:val="placeholder"/>
        </w:category>
        <w:types>
          <w:type w:val="bbPlcHdr"/>
        </w:types>
        <w:behaviors>
          <w:behavior w:val="content"/>
        </w:behaviors>
        <w:guid w:val="{C3C38CF9-367C-418A-BD5A-C71CAF0DF1AD}"/>
      </w:docPartPr>
      <w:docPartBody>
        <w:p w:rsidR="00F953F8" w:rsidRDefault="009F4853">
          <w:r>
            <w:rPr>
              <w:color w:val="808080"/>
            </w:rPr>
            <w:t>单击此处输入文字。</w:t>
          </w:r>
        </w:p>
      </w:docPartBody>
    </w:docPart>
    <w:docPart>
      <w:docPartPr>
        <w:name w:val="{aedacebc-dded-47eb-b484-244b99d4ad6b}"/>
        <w:category>
          <w:name w:val="常规"/>
          <w:gallery w:val="placeholder"/>
        </w:category>
        <w:types>
          <w:type w:val="bbPlcHdr"/>
        </w:types>
        <w:behaviors>
          <w:behavior w:val="content"/>
        </w:behaviors>
        <w:guid w:val="{AEDACEBC-DDED-47EB-B484-244B99D4AD6B}"/>
      </w:docPartPr>
      <w:docPartBody>
        <w:p w:rsidR="00F953F8" w:rsidRDefault="009F4853">
          <w:r>
            <w:rPr>
              <w:color w:val="808080"/>
            </w:rPr>
            <w:t>单击此处输入文字。</w:t>
          </w:r>
        </w:p>
      </w:docPartBody>
    </w:docPart>
    <w:docPart>
      <w:docPartPr>
        <w:name w:val="{8b54b131-0d15-4c6b-9328-3cf4dcb918a4}"/>
        <w:category>
          <w:name w:val="常规"/>
          <w:gallery w:val="placeholder"/>
        </w:category>
        <w:types>
          <w:type w:val="bbPlcHdr"/>
        </w:types>
        <w:behaviors>
          <w:behavior w:val="content"/>
        </w:behaviors>
        <w:guid w:val="{8B54B131-0D15-4C6B-9328-3CF4DCB918A4}"/>
      </w:docPartPr>
      <w:docPartBody>
        <w:p w:rsidR="00F953F8" w:rsidRDefault="009F4853">
          <w:r>
            <w:rPr>
              <w:color w:val="808080"/>
            </w:rPr>
            <w:t>单击此处输入文字。</w:t>
          </w:r>
        </w:p>
      </w:docPartBody>
    </w:docPart>
    <w:docPart>
      <w:docPartPr>
        <w:name w:val="{e50b9f70-e8ec-4b63-ba3a-22572d6bbfe3}"/>
        <w:category>
          <w:name w:val="常规"/>
          <w:gallery w:val="placeholder"/>
        </w:category>
        <w:types>
          <w:type w:val="bbPlcHdr"/>
        </w:types>
        <w:behaviors>
          <w:behavior w:val="content"/>
        </w:behaviors>
        <w:guid w:val="{E50B9F70-E8EC-4B63-BA3A-22572D6BBFE3}"/>
      </w:docPartPr>
      <w:docPartBody>
        <w:p w:rsidR="00F953F8" w:rsidRDefault="009F4853">
          <w:r>
            <w:rPr>
              <w:color w:val="808080"/>
            </w:rPr>
            <w:t>单击此处输入文字。</w:t>
          </w:r>
        </w:p>
      </w:docPartBody>
    </w:docPart>
    <w:docPart>
      <w:docPartPr>
        <w:name w:val="{c450193d-5217-4cc9-9941-44f276fa6e94}"/>
        <w:category>
          <w:name w:val="常规"/>
          <w:gallery w:val="placeholder"/>
        </w:category>
        <w:types>
          <w:type w:val="bbPlcHdr"/>
        </w:types>
        <w:behaviors>
          <w:behavior w:val="content"/>
        </w:behaviors>
        <w:guid w:val="{C450193D-5217-4CC9-9941-44F276FA6E94}"/>
      </w:docPartPr>
      <w:docPartBody>
        <w:p w:rsidR="00F953F8" w:rsidRDefault="009F4853">
          <w:r>
            <w:rPr>
              <w:color w:val="808080"/>
            </w:rPr>
            <w:t>单击此处输入文字。</w:t>
          </w:r>
        </w:p>
      </w:docPartBody>
    </w:docPart>
    <w:docPart>
      <w:docPartPr>
        <w:name w:val="{7bc452ec-c955-4ca4-a15f-3cdf120f24ee}"/>
        <w:category>
          <w:name w:val="常规"/>
          <w:gallery w:val="placeholder"/>
        </w:category>
        <w:types>
          <w:type w:val="bbPlcHdr"/>
        </w:types>
        <w:behaviors>
          <w:behavior w:val="content"/>
        </w:behaviors>
        <w:guid w:val="{7BC452EC-C955-4CA4-A15F-3CDF120F24EE}"/>
      </w:docPartPr>
      <w:docPartBody>
        <w:p w:rsidR="00F953F8" w:rsidRDefault="009F4853">
          <w:r>
            <w:rPr>
              <w:color w:val="808080"/>
            </w:rPr>
            <w:t>单击此处输入文字。</w:t>
          </w:r>
        </w:p>
      </w:docPartBody>
    </w:docPart>
    <w:docPart>
      <w:docPartPr>
        <w:name w:val="{603c0bf0-9910-4343-84f6-f0018f6ace1f}"/>
        <w:category>
          <w:name w:val="常规"/>
          <w:gallery w:val="placeholder"/>
        </w:category>
        <w:types>
          <w:type w:val="bbPlcHdr"/>
        </w:types>
        <w:behaviors>
          <w:behavior w:val="content"/>
        </w:behaviors>
        <w:guid w:val="{603C0BF0-9910-4343-84F6-F0018F6ACE1F}"/>
      </w:docPartPr>
      <w:docPartBody>
        <w:p w:rsidR="00F953F8" w:rsidRDefault="009F4853">
          <w:r>
            <w:rPr>
              <w:color w:val="808080"/>
            </w:rPr>
            <w:t>单击此处输入文字。</w:t>
          </w:r>
        </w:p>
      </w:docPartBody>
    </w:docPart>
    <w:docPart>
      <w:docPartPr>
        <w:name w:val="{57b304f3-9d52-4a1e-a277-aa107295b21a}"/>
        <w:category>
          <w:name w:val="常规"/>
          <w:gallery w:val="placeholder"/>
        </w:category>
        <w:types>
          <w:type w:val="bbPlcHdr"/>
        </w:types>
        <w:behaviors>
          <w:behavior w:val="content"/>
        </w:behaviors>
        <w:guid w:val="{57B304F3-9D52-4A1E-A277-AA107295B21A}"/>
      </w:docPartPr>
      <w:docPartBody>
        <w:p w:rsidR="00F953F8" w:rsidRDefault="009F4853">
          <w:r>
            <w:rPr>
              <w:color w:val="808080"/>
            </w:rPr>
            <w:t>单击此处输入文字。</w:t>
          </w:r>
        </w:p>
      </w:docPartBody>
    </w:docPart>
    <w:docPart>
      <w:docPartPr>
        <w:name w:val="{56b2acc0-5385-474a-bd64-482d0599b625}"/>
        <w:category>
          <w:name w:val="常规"/>
          <w:gallery w:val="placeholder"/>
        </w:category>
        <w:types>
          <w:type w:val="bbPlcHdr"/>
        </w:types>
        <w:behaviors>
          <w:behavior w:val="content"/>
        </w:behaviors>
        <w:guid w:val="{56B2ACC0-5385-474A-BD64-482D0599B625}"/>
      </w:docPartPr>
      <w:docPartBody>
        <w:p w:rsidR="00F953F8" w:rsidRDefault="009F4853">
          <w:r>
            <w:rPr>
              <w:color w:val="808080"/>
            </w:rPr>
            <w:t>单击此处输入文字。</w:t>
          </w:r>
        </w:p>
      </w:docPartBody>
    </w:docPart>
    <w:docPart>
      <w:docPartPr>
        <w:name w:val="{e2619430-4542-48ac-922b-adc01eaddb1d}"/>
        <w:category>
          <w:name w:val="常规"/>
          <w:gallery w:val="placeholder"/>
        </w:category>
        <w:types>
          <w:type w:val="bbPlcHdr"/>
        </w:types>
        <w:behaviors>
          <w:behavior w:val="content"/>
        </w:behaviors>
        <w:guid w:val="{E2619430-4542-48AC-922B-ADC01EADDB1D}"/>
      </w:docPartPr>
      <w:docPartBody>
        <w:p w:rsidR="00F953F8" w:rsidRDefault="009F4853">
          <w:r>
            <w:rPr>
              <w:color w:val="808080"/>
            </w:rPr>
            <w:t>单击此处输入文字。</w:t>
          </w:r>
        </w:p>
      </w:docPartBody>
    </w:docPart>
    <w:docPart>
      <w:docPartPr>
        <w:name w:val="{6447a2b9-7850-4b65-9d61-d3cd05beba36}"/>
        <w:category>
          <w:name w:val="常规"/>
          <w:gallery w:val="placeholder"/>
        </w:category>
        <w:types>
          <w:type w:val="bbPlcHdr"/>
        </w:types>
        <w:behaviors>
          <w:behavior w:val="content"/>
        </w:behaviors>
        <w:guid w:val="{6447A2B9-7850-4B65-9D61-D3CD05BEBA36}"/>
      </w:docPartPr>
      <w:docPartBody>
        <w:p w:rsidR="00F953F8" w:rsidRDefault="009F4853">
          <w:r>
            <w:rPr>
              <w:color w:val="808080"/>
            </w:rPr>
            <w:t>单击此处输入文字。</w:t>
          </w:r>
        </w:p>
      </w:docPartBody>
    </w:docPart>
    <w:docPart>
      <w:docPartPr>
        <w:name w:val="{69292bcd-0760-45cc-9fe7-e03ec407c2a8}"/>
        <w:category>
          <w:name w:val="常规"/>
          <w:gallery w:val="placeholder"/>
        </w:category>
        <w:types>
          <w:type w:val="bbPlcHdr"/>
        </w:types>
        <w:behaviors>
          <w:behavior w:val="content"/>
        </w:behaviors>
        <w:guid w:val="{69292BCD-0760-45CC-9FE7-E03EC407C2A8}"/>
      </w:docPartPr>
      <w:docPartBody>
        <w:p w:rsidR="00F953F8" w:rsidRDefault="009F4853">
          <w:r>
            <w:rPr>
              <w:color w:val="808080"/>
            </w:rPr>
            <w:t>单击此处输入文字。</w:t>
          </w:r>
        </w:p>
      </w:docPartBody>
    </w:docPart>
    <w:docPart>
      <w:docPartPr>
        <w:name w:val="{36394889-0271-4ad4-b2b8-9b52d96bb01a}"/>
        <w:category>
          <w:name w:val="常规"/>
          <w:gallery w:val="placeholder"/>
        </w:category>
        <w:types>
          <w:type w:val="bbPlcHdr"/>
        </w:types>
        <w:behaviors>
          <w:behavior w:val="content"/>
        </w:behaviors>
        <w:guid w:val="{36394889-0271-4AD4-B2B8-9B52D96BB01A}"/>
      </w:docPartPr>
      <w:docPartBody>
        <w:p w:rsidR="00F953F8" w:rsidRDefault="009F4853">
          <w:r>
            <w:rPr>
              <w:color w:val="808080"/>
            </w:rPr>
            <w:t>单击此处输入文字。</w:t>
          </w:r>
        </w:p>
      </w:docPartBody>
    </w:docPart>
    <w:docPart>
      <w:docPartPr>
        <w:name w:val="{569ebec0-3bd2-4b89-88a2-d969421be517}"/>
        <w:category>
          <w:name w:val="常规"/>
          <w:gallery w:val="placeholder"/>
        </w:category>
        <w:types>
          <w:type w:val="bbPlcHdr"/>
        </w:types>
        <w:behaviors>
          <w:behavior w:val="content"/>
        </w:behaviors>
        <w:guid w:val="{569EBEC0-3BD2-4B89-88A2-D969421BE517}"/>
      </w:docPartPr>
      <w:docPartBody>
        <w:p w:rsidR="00F953F8" w:rsidRDefault="009F4853">
          <w:r>
            <w:rPr>
              <w:color w:val="808080"/>
            </w:rPr>
            <w:t>单击此处输入文字。</w:t>
          </w:r>
        </w:p>
      </w:docPartBody>
    </w:docPart>
    <w:docPart>
      <w:docPartPr>
        <w:name w:val="{c219cc90-e2a2-4974-b6bb-0631b97c7d81}"/>
        <w:category>
          <w:name w:val="常规"/>
          <w:gallery w:val="placeholder"/>
        </w:category>
        <w:types>
          <w:type w:val="bbPlcHdr"/>
        </w:types>
        <w:behaviors>
          <w:behavior w:val="content"/>
        </w:behaviors>
        <w:guid w:val="{C219CC90-E2A2-4974-B6BB-0631B97C7D81}"/>
      </w:docPartPr>
      <w:docPartBody>
        <w:p w:rsidR="00F953F8" w:rsidRDefault="009F4853">
          <w:r>
            <w:rPr>
              <w:color w:val="808080"/>
            </w:rPr>
            <w:t>单击此处输入文字。</w:t>
          </w:r>
        </w:p>
      </w:docPartBody>
    </w:docPart>
    <w:docPart>
      <w:docPartPr>
        <w:name w:val="{c84d1097-0ba0-49b4-9fdb-391e751b0a47}"/>
        <w:category>
          <w:name w:val="常规"/>
          <w:gallery w:val="placeholder"/>
        </w:category>
        <w:types>
          <w:type w:val="bbPlcHdr"/>
        </w:types>
        <w:behaviors>
          <w:behavior w:val="content"/>
        </w:behaviors>
        <w:guid w:val="{C84D1097-0BA0-49B4-9FDB-391E751B0A47}"/>
      </w:docPartPr>
      <w:docPartBody>
        <w:p w:rsidR="00F953F8" w:rsidRDefault="009F4853">
          <w:r>
            <w:rPr>
              <w:color w:val="808080"/>
            </w:rPr>
            <w:t>单击此处输入文字。</w:t>
          </w:r>
        </w:p>
      </w:docPartBody>
    </w:docPart>
    <w:docPart>
      <w:docPartPr>
        <w:name w:val="{7aa71ba2-c88f-4a17-9fd0-fb42d40f5c78}"/>
        <w:category>
          <w:name w:val="常规"/>
          <w:gallery w:val="placeholder"/>
        </w:category>
        <w:types>
          <w:type w:val="bbPlcHdr"/>
        </w:types>
        <w:behaviors>
          <w:behavior w:val="content"/>
        </w:behaviors>
        <w:guid w:val="{7AA71BA2-C88F-4A17-9FD0-FB42D40F5C78}"/>
      </w:docPartPr>
      <w:docPartBody>
        <w:p w:rsidR="00F953F8" w:rsidRDefault="009F4853">
          <w:r>
            <w:rPr>
              <w:color w:val="808080"/>
            </w:rPr>
            <w:t>单击此处输入文字。</w:t>
          </w:r>
        </w:p>
      </w:docPartBody>
    </w:docPart>
    <w:docPart>
      <w:docPartPr>
        <w:name w:val="{64a672b6-1471-484b-8eb4-2abefa592408}"/>
        <w:category>
          <w:name w:val="常规"/>
          <w:gallery w:val="placeholder"/>
        </w:category>
        <w:types>
          <w:type w:val="bbPlcHdr"/>
        </w:types>
        <w:behaviors>
          <w:behavior w:val="content"/>
        </w:behaviors>
        <w:guid w:val="{64A672B6-1471-484B-8EB4-2ABEFA592408}"/>
      </w:docPartPr>
      <w:docPartBody>
        <w:p w:rsidR="00F953F8" w:rsidRDefault="009F4853">
          <w:r>
            <w:rPr>
              <w:color w:val="808080"/>
            </w:rPr>
            <w:t>单击此处输入文字。</w:t>
          </w:r>
        </w:p>
      </w:docPartBody>
    </w:docPart>
    <w:docPart>
      <w:docPartPr>
        <w:name w:val="{0f75089b-2630-4cb6-900d-5fb745bce130}"/>
        <w:category>
          <w:name w:val="常规"/>
          <w:gallery w:val="placeholder"/>
        </w:category>
        <w:types>
          <w:type w:val="bbPlcHdr"/>
        </w:types>
        <w:behaviors>
          <w:behavior w:val="content"/>
        </w:behaviors>
        <w:guid w:val="{0F75089B-2630-4CB6-900D-5FB745BCE130}"/>
      </w:docPartPr>
      <w:docPartBody>
        <w:p w:rsidR="00F953F8" w:rsidRDefault="009F4853">
          <w:r>
            <w:rPr>
              <w:color w:val="808080"/>
            </w:rPr>
            <w:t>单击此处输入文字。</w:t>
          </w:r>
        </w:p>
      </w:docPartBody>
    </w:docPart>
    <w:docPart>
      <w:docPartPr>
        <w:name w:val="{6950ead5-b51f-4c4d-a5e0-a3f09c02e11a}"/>
        <w:category>
          <w:name w:val="常规"/>
          <w:gallery w:val="placeholder"/>
        </w:category>
        <w:types>
          <w:type w:val="bbPlcHdr"/>
        </w:types>
        <w:behaviors>
          <w:behavior w:val="content"/>
        </w:behaviors>
        <w:guid w:val="{6950EAD5-B51F-4C4D-A5E0-A3F09C02E11A}"/>
      </w:docPartPr>
      <w:docPartBody>
        <w:p w:rsidR="00F953F8" w:rsidRDefault="009F4853">
          <w:r>
            <w:rPr>
              <w:color w:val="808080"/>
            </w:rPr>
            <w:t>单击此处输入文字。</w:t>
          </w:r>
        </w:p>
      </w:docPartBody>
    </w:docPart>
    <w:docPart>
      <w:docPartPr>
        <w:name w:val="{015ce5fa-c2fd-4103-8e51-92a331b72096}"/>
        <w:category>
          <w:name w:val="常规"/>
          <w:gallery w:val="placeholder"/>
        </w:category>
        <w:types>
          <w:type w:val="bbPlcHdr"/>
        </w:types>
        <w:behaviors>
          <w:behavior w:val="content"/>
        </w:behaviors>
        <w:guid w:val="{015CE5FA-C2FD-4103-8E51-92A331B72096}"/>
      </w:docPartPr>
      <w:docPartBody>
        <w:p w:rsidR="00F953F8" w:rsidRDefault="009F4853">
          <w:r>
            <w:rPr>
              <w:color w:val="808080"/>
            </w:rPr>
            <w:t>单击此处输入文字。</w:t>
          </w:r>
        </w:p>
      </w:docPartBody>
    </w:docPart>
    <w:docPart>
      <w:docPartPr>
        <w:name w:val="{9a643d35-0fe0-48fa-8b39-182cf291acbb}"/>
        <w:category>
          <w:name w:val="常规"/>
          <w:gallery w:val="placeholder"/>
        </w:category>
        <w:types>
          <w:type w:val="bbPlcHdr"/>
        </w:types>
        <w:behaviors>
          <w:behavior w:val="content"/>
        </w:behaviors>
        <w:guid w:val="{9A643D35-0FE0-48FA-8B39-182CF291ACBB}"/>
      </w:docPartPr>
      <w:docPartBody>
        <w:p w:rsidR="00F953F8" w:rsidRDefault="009F4853">
          <w:r>
            <w:rPr>
              <w:color w:val="808080"/>
            </w:rPr>
            <w:t>单击此处输入文字。</w:t>
          </w:r>
        </w:p>
      </w:docPartBody>
    </w:docPart>
    <w:docPart>
      <w:docPartPr>
        <w:name w:val="{ddfcb80f-0f0f-46cd-a33b-a8079c479b0d}"/>
        <w:category>
          <w:name w:val="常规"/>
          <w:gallery w:val="placeholder"/>
        </w:category>
        <w:types>
          <w:type w:val="bbPlcHdr"/>
        </w:types>
        <w:behaviors>
          <w:behavior w:val="content"/>
        </w:behaviors>
        <w:guid w:val="{DDFCB80F-0F0F-46CD-A33B-A8079C479B0D}"/>
      </w:docPartPr>
      <w:docPartBody>
        <w:p w:rsidR="00F953F8" w:rsidRDefault="009F4853">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F953F8"/>
    <w:rsid w:val="009F4853"/>
    <w:rsid w:val="00F95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839FC-207C-4A15-B963-2AB5416E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810</Words>
  <Characters>4621</Characters>
  <Application>Microsoft Office Word</Application>
  <DocSecurity>0</DocSecurity>
  <Lines>38</Lines>
  <Paragraphs>10</Paragraphs>
  <ScaleCrop>false</ScaleCrop>
  <Company>微软中国</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lastModifiedBy>
  <cp:revision>2</cp:revision>
  <dcterms:created xsi:type="dcterms:W3CDTF">2019-10-17T06:50:00Z</dcterms:created>
  <dcterms:modified xsi:type="dcterms:W3CDTF">2019-10-17T06:50:00Z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